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D15C" w14:textId="77777777" w:rsidR="00FA2956" w:rsidRPr="00064524" w:rsidRDefault="00CC3915" w:rsidP="00C67797">
      <w:pPr>
        <w:suppressAutoHyphens/>
        <w:spacing w:before="0" w:line="240" w:lineRule="auto"/>
        <w:jc w:val="center"/>
        <w:rPr>
          <w:rFonts w:cstheme="minorHAnsi"/>
          <w:b/>
          <w:spacing w:val="-3"/>
          <w:sz w:val="28"/>
          <w:szCs w:val="28"/>
        </w:rPr>
      </w:pPr>
      <w:r w:rsidRPr="00064524">
        <w:rPr>
          <w:rFonts w:cstheme="minorHAnsi"/>
          <w:b/>
          <w:spacing w:val="-3"/>
          <w:sz w:val="28"/>
          <w:szCs w:val="28"/>
        </w:rPr>
        <w:t>HEMLOCK SEMICONDUCTOR CORPORATION (HSC</w:t>
      </w:r>
      <w:r w:rsidR="00FA2956" w:rsidRPr="00064524">
        <w:rPr>
          <w:rFonts w:cstheme="minorHAnsi"/>
          <w:b/>
          <w:spacing w:val="-3"/>
          <w:sz w:val="28"/>
          <w:szCs w:val="28"/>
        </w:rPr>
        <w:t>)</w:t>
      </w:r>
    </w:p>
    <w:p w14:paraId="11E9D15D" w14:textId="77777777" w:rsidR="00FA2956" w:rsidRPr="00064524" w:rsidRDefault="00FA2956" w:rsidP="00C67797">
      <w:pPr>
        <w:suppressAutoHyphens/>
        <w:spacing w:before="0" w:line="240" w:lineRule="auto"/>
        <w:jc w:val="center"/>
        <w:rPr>
          <w:rFonts w:cstheme="minorHAnsi"/>
          <w:b/>
          <w:spacing w:val="-3"/>
          <w:sz w:val="28"/>
          <w:szCs w:val="28"/>
        </w:rPr>
      </w:pPr>
      <w:r w:rsidRPr="00064524">
        <w:rPr>
          <w:rFonts w:cstheme="minorHAnsi"/>
          <w:b/>
          <w:spacing w:val="-3"/>
          <w:sz w:val="28"/>
          <w:szCs w:val="28"/>
        </w:rPr>
        <w:t>PRE-B</w:t>
      </w:r>
      <w:r w:rsidR="00692DA7" w:rsidRPr="00064524">
        <w:rPr>
          <w:rFonts w:cstheme="minorHAnsi"/>
          <w:b/>
          <w:spacing w:val="-3"/>
          <w:sz w:val="28"/>
          <w:szCs w:val="28"/>
        </w:rPr>
        <w:t>ID MEETING MINUTES – ADDENDUM #</w:t>
      </w:r>
      <w:r w:rsidRPr="00064524">
        <w:rPr>
          <w:rFonts w:cstheme="minorHAnsi"/>
          <w:b/>
          <w:spacing w:val="-3"/>
          <w:sz w:val="28"/>
          <w:szCs w:val="28"/>
        </w:rPr>
        <w:t>1</w:t>
      </w:r>
    </w:p>
    <w:p w14:paraId="11E9D15E" w14:textId="77777777" w:rsidR="00EA7521" w:rsidRPr="00064524" w:rsidRDefault="00EA7521" w:rsidP="00C67797">
      <w:pPr>
        <w:suppressAutoHyphens/>
        <w:spacing w:before="0" w:line="240" w:lineRule="auto"/>
        <w:jc w:val="center"/>
        <w:rPr>
          <w:rFonts w:cstheme="minorHAnsi"/>
          <w:b/>
          <w:spacing w:val="-3"/>
        </w:rPr>
      </w:pPr>
    </w:p>
    <w:tbl>
      <w:tblPr>
        <w:tblStyle w:val="TableGrid"/>
        <w:tblW w:w="93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57"/>
        <w:gridCol w:w="1031"/>
        <w:gridCol w:w="1687"/>
        <w:gridCol w:w="1980"/>
        <w:gridCol w:w="1805"/>
      </w:tblGrid>
      <w:tr w:rsidR="00B73EE8" w:rsidRPr="00064524" w14:paraId="11E9D163" w14:textId="77777777" w:rsidTr="009637DE">
        <w:trPr>
          <w:trHeight w:hRule="exact" w:val="432"/>
          <w:jc w:val="center"/>
        </w:trPr>
        <w:tc>
          <w:tcPr>
            <w:tcW w:w="2857" w:type="dxa"/>
            <w:vAlign w:val="center"/>
          </w:tcPr>
          <w:p w14:paraId="11E9D15F" w14:textId="77777777" w:rsidR="00B73EE8" w:rsidRPr="00064524" w:rsidRDefault="00B73EE8" w:rsidP="00F023E2">
            <w:pPr>
              <w:suppressAutoHyphens/>
              <w:spacing w:before="0"/>
              <w:jc w:val="right"/>
              <w:rPr>
                <w:rFonts w:cstheme="minorHAnsi"/>
                <w:b/>
                <w:spacing w:val="-3"/>
              </w:rPr>
            </w:pPr>
            <w:r w:rsidRPr="00064524">
              <w:rPr>
                <w:rFonts w:cstheme="minorHAnsi"/>
                <w:b/>
                <w:spacing w:val="-3"/>
              </w:rPr>
              <w:t>Site:</w:t>
            </w:r>
          </w:p>
        </w:tc>
        <w:tc>
          <w:tcPr>
            <w:tcW w:w="1031" w:type="dxa"/>
            <w:vAlign w:val="center"/>
          </w:tcPr>
          <w:p w14:paraId="11E9D160" w14:textId="77777777" w:rsidR="00B73EE8" w:rsidRPr="00064524" w:rsidRDefault="00B73EE8" w:rsidP="008C4326">
            <w:pPr>
              <w:suppressAutoHyphens/>
              <w:spacing w:before="0"/>
              <w:jc w:val="center"/>
              <w:rPr>
                <w:rFonts w:cstheme="minorHAnsi"/>
                <w:color w:val="000000" w:themeColor="text1"/>
                <w:spacing w:val="-3"/>
              </w:rPr>
            </w:pPr>
            <w:r w:rsidRPr="00064524">
              <w:rPr>
                <w:rFonts w:cstheme="minorHAnsi"/>
                <w:color w:val="000000" w:themeColor="text1"/>
                <w:spacing w:val="-3"/>
              </w:rPr>
              <w:t>HSC</w:t>
            </w:r>
          </w:p>
        </w:tc>
        <w:tc>
          <w:tcPr>
            <w:tcW w:w="1687" w:type="dxa"/>
            <w:vAlign w:val="center"/>
          </w:tcPr>
          <w:p w14:paraId="11E9D161" w14:textId="77777777" w:rsidR="00B73EE8" w:rsidRPr="00064524" w:rsidRDefault="00B73EE8" w:rsidP="008C4326">
            <w:pPr>
              <w:suppressAutoHyphens/>
              <w:spacing w:before="0"/>
              <w:jc w:val="right"/>
              <w:rPr>
                <w:rFonts w:cstheme="minorHAnsi"/>
                <w:color w:val="000000" w:themeColor="text1"/>
                <w:spacing w:val="-3"/>
              </w:rPr>
            </w:pPr>
            <w:r w:rsidRPr="00064524">
              <w:rPr>
                <w:rFonts w:cstheme="minorHAnsi"/>
                <w:b/>
                <w:color w:val="000000" w:themeColor="text1"/>
                <w:spacing w:val="-3"/>
              </w:rPr>
              <w:t>Bldg.:</w:t>
            </w:r>
          </w:p>
        </w:tc>
        <w:tc>
          <w:tcPr>
            <w:tcW w:w="3785" w:type="dxa"/>
            <w:gridSpan w:val="2"/>
            <w:vAlign w:val="center"/>
          </w:tcPr>
          <w:p w14:paraId="11E9D162" w14:textId="5D771A80" w:rsidR="00B73EE8" w:rsidRPr="00064524" w:rsidRDefault="00614F0C" w:rsidP="000119B2">
            <w:pPr>
              <w:suppressAutoHyphens/>
              <w:jc w:val="center"/>
              <w:rPr>
                <w:rFonts w:cstheme="minorHAnsi"/>
                <w:color w:val="000000" w:themeColor="text1"/>
                <w:spacing w:val="-3"/>
              </w:rPr>
            </w:pPr>
            <w:r>
              <w:rPr>
                <w:rFonts w:cstheme="minorHAnsi"/>
                <w:color w:val="000000" w:themeColor="text1"/>
                <w:spacing w:val="-3"/>
              </w:rPr>
              <w:t>S465</w:t>
            </w:r>
          </w:p>
        </w:tc>
      </w:tr>
      <w:tr w:rsidR="008F0F31" w:rsidRPr="00064524" w14:paraId="11E9D168" w14:textId="77777777" w:rsidTr="009637DE">
        <w:trPr>
          <w:trHeight w:hRule="exact" w:val="432"/>
          <w:jc w:val="center"/>
        </w:trPr>
        <w:tc>
          <w:tcPr>
            <w:tcW w:w="2857" w:type="dxa"/>
            <w:vAlign w:val="center"/>
          </w:tcPr>
          <w:p w14:paraId="11E9D164" w14:textId="77777777" w:rsidR="008F0F31" w:rsidRPr="00064524" w:rsidRDefault="008F0F31" w:rsidP="00F023E2">
            <w:pPr>
              <w:suppressAutoHyphens/>
              <w:spacing w:before="0"/>
              <w:jc w:val="right"/>
              <w:rPr>
                <w:rFonts w:cstheme="minorHAnsi"/>
                <w:b/>
                <w:spacing w:val="-3"/>
              </w:rPr>
            </w:pPr>
            <w:r w:rsidRPr="00064524">
              <w:rPr>
                <w:rFonts w:cstheme="minorHAnsi"/>
                <w:b/>
                <w:spacing w:val="-3"/>
              </w:rPr>
              <w:t>PCAP</w:t>
            </w:r>
            <w:r w:rsidR="0014267B" w:rsidRPr="00064524">
              <w:rPr>
                <w:rFonts w:cstheme="minorHAnsi"/>
                <w:b/>
                <w:spacing w:val="-3"/>
              </w:rPr>
              <w:t>/PEXP/WO</w:t>
            </w:r>
            <w:r w:rsidRPr="00064524">
              <w:rPr>
                <w:rFonts w:cstheme="minorHAnsi"/>
                <w:b/>
                <w:spacing w:val="-3"/>
              </w:rPr>
              <w:t>#</w:t>
            </w:r>
            <w:r w:rsidR="00F023E2" w:rsidRPr="00064524">
              <w:rPr>
                <w:rFonts w:cstheme="minorHAnsi"/>
                <w:b/>
                <w:spacing w:val="-3"/>
              </w:rPr>
              <w:t>/ Package #</w:t>
            </w:r>
            <w:r w:rsidRPr="00064524">
              <w:rPr>
                <w:rFonts w:cstheme="minorHAnsi"/>
                <w:b/>
                <w:spacing w:val="-3"/>
              </w:rPr>
              <w:t>:</w:t>
            </w:r>
          </w:p>
        </w:tc>
        <w:tc>
          <w:tcPr>
            <w:tcW w:w="2718" w:type="dxa"/>
            <w:gridSpan w:val="2"/>
            <w:vAlign w:val="center"/>
          </w:tcPr>
          <w:p w14:paraId="11E9D165" w14:textId="3D407DC9" w:rsidR="008F0F31" w:rsidRPr="00064524" w:rsidRDefault="008F0F31" w:rsidP="00C67797">
            <w:pPr>
              <w:suppressAutoHyphens/>
              <w:spacing w:before="0"/>
              <w:rPr>
                <w:rFonts w:cstheme="minorHAnsi"/>
                <w:color w:val="000000" w:themeColor="text1"/>
                <w:spacing w:val="-3"/>
              </w:rPr>
            </w:pPr>
          </w:p>
        </w:tc>
        <w:tc>
          <w:tcPr>
            <w:tcW w:w="1980" w:type="dxa"/>
            <w:vAlign w:val="center"/>
          </w:tcPr>
          <w:p w14:paraId="11E9D166" w14:textId="77777777" w:rsidR="008F0F31" w:rsidRPr="00064524" w:rsidRDefault="00B73EE8" w:rsidP="00C67797">
            <w:pPr>
              <w:suppressAutoHyphens/>
              <w:spacing w:before="0"/>
              <w:jc w:val="right"/>
              <w:rPr>
                <w:rFonts w:cstheme="minorHAnsi"/>
                <w:b/>
                <w:color w:val="000000" w:themeColor="text1"/>
                <w:spacing w:val="-3"/>
              </w:rPr>
            </w:pPr>
            <w:r w:rsidRPr="00064524">
              <w:rPr>
                <w:rFonts w:cstheme="minorHAnsi"/>
                <w:b/>
                <w:color w:val="000000" w:themeColor="text1"/>
                <w:spacing w:val="-3"/>
              </w:rPr>
              <w:t>CATEGORY CODE#</w:t>
            </w:r>
            <w:r w:rsidR="00FA312C" w:rsidRPr="00064524">
              <w:rPr>
                <w:rFonts w:cstheme="minorHAnsi"/>
                <w:b/>
                <w:color w:val="000000" w:themeColor="text1"/>
                <w:spacing w:val="-3"/>
              </w:rPr>
              <w:t>:</w:t>
            </w:r>
          </w:p>
        </w:tc>
        <w:tc>
          <w:tcPr>
            <w:tcW w:w="1805" w:type="dxa"/>
            <w:vAlign w:val="center"/>
          </w:tcPr>
          <w:p w14:paraId="11E9D167" w14:textId="77777777" w:rsidR="008F0F31" w:rsidRPr="00064524" w:rsidRDefault="008F0F31" w:rsidP="00873059">
            <w:pPr>
              <w:suppressAutoHyphens/>
              <w:spacing w:before="0"/>
              <w:rPr>
                <w:rFonts w:cstheme="minorHAnsi"/>
                <w:color w:val="000000" w:themeColor="text1"/>
                <w:spacing w:val="-3"/>
              </w:rPr>
            </w:pPr>
          </w:p>
        </w:tc>
      </w:tr>
      <w:tr w:rsidR="008F0F31" w:rsidRPr="00064524" w14:paraId="11E9D16B" w14:textId="77777777" w:rsidTr="00F023E2">
        <w:trPr>
          <w:trHeight w:hRule="exact" w:val="432"/>
          <w:jc w:val="center"/>
        </w:trPr>
        <w:tc>
          <w:tcPr>
            <w:tcW w:w="2857" w:type="dxa"/>
            <w:vAlign w:val="center"/>
          </w:tcPr>
          <w:p w14:paraId="11E9D169" w14:textId="77777777" w:rsidR="008F0F31" w:rsidRPr="00064524" w:rsidRDefault="008F0F31" w:rsidP="00F023E2">
            <w:pPr>
              <w:suppressAutoHyphens/>
              <w:spacing w:before="0"/>
              <w:jc w:val="right"/>
              <w:rPr>
                <w:rFonts w:cstheme="minorHAnsi"/>
                <w:b/>
                <w:spacing w:val="-3"/>
              </w:rPr>
            </w:pPr>
            <w:r w:rsidRPr="00064524">
              <w:rPr>
                <w:rFonts w:cstheme="minorHAnsi"/>
                <w:b/>
                <w:spacing w:val="-3"/>
              </w:rPr>
              <w:t>Project Title:</w:t>
            </w:r>
          </w:p>
        </w:tc>
        <w:tc>
          <w:tcPr>
            <w:tcW w:w="6503" w:type="dxa"/>
            <w:gridSpan w:val="4"/>
            <w:vAlign w:val="center"/>
          </w:tcPr>
          <w:p w14:paraId="11E9D16A" w14:textId="4EE303B2" w:rsidR="008F0F31" w:rsidRPr="00064524" w:rsidRDefault="009637DE" w:rsidP="00882C82">
            <w:pPr>
              <w:suppressAutoHyphens/>
              <w:spacing w:before="0"/>
              <w:rPr>
                <w:rFonts w:cstheme="minorHAnsi"/>
                <w:color w:val="000000" w:themeColor="text1"/>
                <w:spacing w:val="-3"/>
              </w:rPr>
            </w:pPr>
            <w:r>
              <w:rPr>
                <w:rFonts w:cstheme="minorHAnsi"/>
              </w:rPr>
              <w:t xml:space="preserve">HSC </w:t>
            </w:r>
            <w:r w:rsidR="00614F0C">
              <w:rPr>
                <w:rFonts w:cstheme="minorHAnsi"/>
              </w:rPr>
              <w:t>S465 C0</w:t>
            </w:r>
            <w:r w:rsidR="006E129D">
              <w:rPr>
                <w:rFonts w:cstheme="minorHAnsi"/>
              </w:rPr>
              <w:t>4</w:t>
            </w:r>
            <w:r w:rsidR="00614F0C">
              <w:rPr>
                <w:rFonts w:cstheme="minorHAnsi"/>
              </w:rPr>
              <w:t xml:space="preserve"> Steam and Condensate </w:t>
            </w:r>
            <w:r w:rsidR="00E50C7D">
              <w:rPr>
                <w:rFonts w:cstheme="minorHAnsi"/>
              </w:rPr>
              <w:t xml:space="preserve">Foundations and Grounding </w:t>
            </w:r>
          </w:p>
        </w:tc>
      </w:tr>
      <w:tr w:rsidR="008F0F31" w:rsidRPr="00064524" w14:paraId="11E9D170" w14:textId="77777777" w:rsidTr="009637DE">
        <w:trPr>
          <w:trHeight w:hRule="exact" w:val="432"/>
          <w:jc w:val="center"/>
        </w:trPr>
        <w:tc>
          <w:tcPr>
            <w:tcW w:w="2857" w:type="dxa"/>
            <w:vAlign w:val="center"/>
          </w:tcPr>
          <w:p w14:paraId="11E9D16C" w14:textId="77777777" w:rsidR="008F0F31" w:rsidRPr="00064524" w:rsidRDefault="008F0F31" w:rsidP="00F023E2">
            <w:pPr>
              <w:suppressAutoHyphens/>
              <w:spacing w:before="0"/>
              <w:jc w:val="right"/>
              <w:rPr>
                <w:rFonts w:cstheme="minorHAnsi"/>
                <w:b/>
                <w:spacing w:val="-3"/>
              </w:rPr>
            </w:pPr>
            <w:r w:rsidRPr="00064524">
              <w:rPr>
                <w:rFonts w:cstheme="minorHAnsi"/>
                <w:b/>
                <w:spacing w:val="-3"/>
              </w:rPr>
              <w:t>Conducted By:</w:t>
            </w:r>
          </w:p>
        </w:tc>
        <w:tc>
          <w:tcPr>
            <w:tcW w:w="2718" w:type="dxa"/>
            <w:gridSpan w:val="2"/>
            <w:vAlign w:val="center"/>
          </w:tcPr>
          <w:p w14:paraId="11E9D16D" w14:textId="1A90A446" w:rsidR="008F0F31" w:rsidRPr="00064524" w:rsidRDefault="00512B54" w:rsidP="00C67797">
            <w:pPr>
              <w:suppressAutoHyphens/>
              <w:spacing w:before="0"/>
              <w:rPr>
                <w:rFonts w:cstheme="minorHAnsi"/>
                <w:color w:val="000000" w:themeColor="text1"/>
                <w:spacing w:val="-3"/>
              </w:rPr>
            </w:pPr>
            <w:r>
              <w:rPr>
                <w:rFonts w:cstheme="minorHAnsi"/>
                <w:color w:val="000000" w:themeColor="text1"/>
                <w:spacing w:val="-3"/>
              </w:rPr>
              <w:t xml:space="preserve">Justin Buckley </w:t>
            </w:r>
            <w:r w:rsidR="009637DE">
              <w:rPr>
                <w:rFonts w:cstheme="minorHAnsi"/>
                <w:color w:val="000000" w:themeColor="text1"/>
                <w:spacing w:val="-3"/>
              </w:rPr>
              <w:t xml:space="preserve"> </w:t>
            </w:r>
          </w:p>
        </w:tc>
        <w:tc>
          <w:tcPr>
            <w:tcW w:w="1980" w:type="dxa"/>
            <w:vAlign w:val="center"/>
          </w:tcPr>
          <w:p w14:paraId="11E9D16E" w14:textId="77777777" w:rsidR="008F0F31" w:rsidRPr="00064524" w:rsidRDefault="008F0F31" w:rsidP="00C67797">
            <w:pPr>
              <w:suppressAutoHyphens/>
              <w:spacing w:before="0"/>
              <w:jc w:val="right"/>
              <w:rPr>
                <w:rFonts w:cstheme="minorHAnsi"/>
                <w:b/>
                <w:color w:val="000000" w:themeColor="text1"/>
                <w:spacing w:val="-3"/>
              </w:rPr>
            </w:pPr>
            <w:r w:rsidRPr="00064524">
              <w:rPr>
                <w:rFonts w:cstheme="minorHAnsi"/>
                <w:b/>
                <w:color w:val="000000" w:themeColor="text1"/>
                <w:spacing w:val="-3"/>
              </w:rPr>
              <w:t>Phone:</w:t>
            </w:r>
          </w:p>
        </w:tc>
        <w:tc>
          <w:tcPr>
            <w:tcW w:w="1805" w:type="dxa"/>
            <w:vAlign w:val="center"/>
          </w:tcPr>
          <w:p w14:paraId="11E9D16F" w14:textId="6C80CDE1" w:rsidR="008F0F31" w:rsidRPr="00064524" w:rsidRDefault="00B73EE8" w:rsidP="00851085">
            <w:pPr>
              <w:suppressAutoHyphens/>
              <w:spacing w:before="0"/>
              <w:jc w:val="center"/>
              <w:rPr>
                <w:rFonts w:cstheme="minorHAnsi"/>
                <w:color w:val="000000" w:themeColor="text1"/>
                <w:spacing w:val="-3"/>
              </w:rPr>
            </w:pPr>
            <w:r w:rsidRPr="00064524">
              <w:rPr>
                <w:rFonts w:cstheme="minorHAnsi"/>
                <w:color w:val="000000" w:themeColor="text1"/>
                <w:spacing w:val="-3"/>
              </w:rPr>
              <w:t xml:space="preserve">(989) </w:t>
            </w:r>
            <w:r w:rsidR="009637DE">
              <w:rPr>
                <w:rFonts w:cstheme="minorHAnsi"/>
                <w:color w:val="000000" w:themeColor="text1"/>
                <w:spacing w:val="-3"/>
              </w:rPr>
              <w:t>301-</w:t>
            </w:r>
            <w:r w:rsidR="00512B54">
              <w:rPr>
                <w:rFonts w:cstheme="minorHAnsi"/>
                <w:color w:val="000000" w:themeColor="text1"/>
                <w:spacing w:val="-3"/>
              </w:rPr>
              <w:t>5115</w:t>
            </w:r>
          </w:p>
        </w:tc>
      </w:tr>
    </w:tbl>
    <w:p w14:paraId="11E9D171" w14:textId="77777777" w:rsidR="00FA2956" w:rsidRDefault="00FA2956" w:rsidP="00C67797">
      <w:pPr>
        <w:suppressAutoHyphens/>
        <w:spacing w:before="0" w:line="240" w:lineRule="auto"/>
        <w:rPr>
          <w:rFonts w:cstheme="minorHAnsi"/>
          <w:spacing w:val="-3"/>
        </w:rPr>
      </w:pPr>
    </w:p>
    <w:tbl>
      <w:tblPr>
        <w:tblW w:w="936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30"/>
        <w:gridCol w:w="7830"/>
      </w:tblGrid>
      <w:tr w:rsidR="001A7C10" w:rsidRPr="00E8351C" w14:paraId="11E9D175" w14:textId="77777777" w:rsidTr="00851085">
        <w:trPr>
          <w:trHeight w:hRule="exact" w:val="2053"/>
          <w:jc w:val="center"/>
        </w:trPr>
        <w:tc>
          <w:tcPr>
            <w:tcW w:w="1530" w:type="dxa"/>
            <w:shd w:val="clear" w:color="auto" w:fill="auto"/>
            <w:vAlign w:val="center"/>
          </w:tcPr>
          <w:p w14:paraId="11E9D172" w14:textId="77777777" w:rsidR="001A7C10" w:rsidRPr="00E8351C" w:rsidRDefault="001A7C10" w:rsidP="00851085">
            <w:pPr>
              <w:suppressAutoHyphens/>
              <w:spacing w:line="240" w:lineRule="auto"/>
              <w:jc w:val="right"/>
              <w:rPr>
                <w:rFonts w:cstheme="minorHAnsi"/>
                <w:b/>
                <w:spacing w:val="-3"/>
              </w:rPr>
            </w:pPr>
            <w:r w:rsidRPr="00E8351C">
              <w:rPr>
                <w:rFonts w:cstheme="minorHAnsi"/>
                <w:b/>
                <w:spacing w:val="-3"/>
              </w:rPr>
              <w:t>DESCRIPTION OF WORK:</w:t>
            </w:r>
          </w:p>
        </w:tc>
        <w:tc>
          <w:tcPr>
            <w:tcW w:w="7830" w:type="dxa"/>
            <w:shd w:val="clear" w:color="auto" w:fill="auto"/>
          </w:tcPr>
          <w:p w14:paraId="11E9D173" w14:textId="3751BD3E" w:rsidR="009637DE" w:rsidRPr="00BC6A84" w:rsidRDefault="00E50C7D" w:rsidP="009637DE">
            <w:pPr>
              <w:rPr>
                <w:rFonts w:eastAsiaTheme="minorHAnsi"/>
                <w:sz w:val="20"/>
                <w:szCs w:val="20"/>
              </w:rPr>
            </w:pPr>
            <w:r>
              <w:rPr>
                <w:rFonts w:ascii="Verdana" w:eastAsia="Times New Roman" w:hAnsi="Verdana"/>
                <w:sz w:val="20"/>
                <w:szCs w:val="20"/>
              </w:rPr>
              <w:t xml:space="preserve">Civil </w:t>
            </w:r>
          </w:p>
          <w:p w14:paraId="11E9D174" w14:textId="77777777" w:rsidR="00882C82" w:rsidRPr="00E8351C" w:rsidRDefault="00882C82" w:rsidP="00851085">
            <w:pPr>
              <w:pStyle w:val="ListParagraph"/>
              <w:spacing w:line="240" w:lineRule="auto"/>
              <w:rPr>
                <w:rFonts w:cstheme="minorHAnsi"/>
                <w:color w:val="000000"/>
                <w:spacing w:val="-3"/>
              </w:rPr>
            </w:pPr>
          </w:p>
        </w:tc>
      </w:tr>
    </w:tbl>
    <w:p w14:paraId="11E9D176" w14:textId="77777777" w:rsidR="001A7C10" w:rsidRPr="00064524" w:rsidRDefault="001A7C10" w:rsidP="00C67797">
      <w:pPr>
        <w:suppressAutoHyphens/>
        <w:spacing w:before="0" w:line="240" w:lineRule="auto"/>
        <w:rPr>
          <w:rFonts w:cstheme="minorHAnsi"/>
          <w:spacing w:val="-3"/>
        </w:rPr>
      </w:pPr>
    </w:p>
    <w:p w14:paraId="11E9D177" w14:textId="77777777" w:rsidR="00FA2956" w:rsidRPr="00064524" w:rsidRDefault="00B17A54" w:rsidP="00025051">
      <w:pPr>
        <w:pStyle w:val="MACNormal"/>
        <w:tabs>
          <w:tab w:val="left" w:pos="567"/>
        </w:tabs>
        <w:jc w:val="both"/>
        <w:rPr>
          <w:rFonts w:asciiTheme="minorHAnsi" w:hAnsiTheme="minorHAnsi" w:cstheme="minorHAnsi"/>
          <w:sz w:val="22"/>
          <w:szCs w:val="22"/>
        </w:rPr>
      </w:pPr>
      <w:r w:rsidRPr="00064524">
        <w:rPr>
          <w:rFonts w:asciiTheme="minorHAnsi" w:hAnsiTheme="minorHAnsi" w:cstheme="minorHAnsi"/>
          <w:sz w:val="22"/>
          <w:szCs w:val="22"/>
        </w:rPr>
        <w:t>This meeting is to familiarize the bidders with HSC practices &amp; policies and locations of site &amp; support facilities, so that a bidder may successfully evaluate the job requirements.  This meeting is also intended as a review of the package and allow for clarifications of any questions as we review this material</w:t>
      </w:r>
      <w:r w:rsidR="00FA2956" w:rsidRPr="00064524">
        <w:rPr>
          <w:rFonts w:asciiTheme="minorHAnsi" w:hAnsiTheme="minorHAnsi" w:cstheme="minorHAnsi"/>
          <w:sz w:val="22"/>
          <w:szCs w:val="22"/>
        </w:rPr>
        <w:t>.</w:t>
      </w:r>
    </w:p>
    <w:p w14:paraId="11E9D178" w14:textId="77777777" w:rsidR="00C666E8" w:rsidRPr="00064524" w:rsidRDefault="00C666E8" w:rsidP="00C67797">
      <w:pPr>
        <w:pStyle w:val="MACNormal"/>
        <w:tabs>
          <w:tab w:val="left" w:pos="567"/>
        </w:tabs>
        <w:jc w:val="center"/>
        <w:rPr>
          <w:rFonts w:asciiTheme="minorHAnsi" w:hAnsiTheme="minorHAnsi" w:cstheme="minorHAnsi"/>
          <w:b/>
          <w:sz w:val="22"/>
          <w:szCs w:val="22"/>
          <w:u w:val="single"/>
        </w:rPr>
      </w:pPr>
    </w:p>
    <w:p w14:paraId="11E9D179" w14:textId="77777777" w:rsidR="00FA2956" w:rsidRPr="00064524" w:rsidRDefault="00E7537A" w:rsidP="00C67797">
      <w:pPr>
        <w:pStyle w:val="MACNormal"/>
        <w:tabs>
          <w:tab w:val="left" w:pos="567"/>
        </w:tabs>
        <w:jc w:val="center"/>
        <w:rPr>
          <w:rFonts w:asciiTheme="minorHAnsi" w:hAnsiTheme="minorHAnsi" w:cstheme="minorHAnsi"/>
          <w:b/>
          <w:bCs/>
          <w:sz w:val="22"/>
          <w:szCs w:val="22"/>
        </w:rPr>
      </w:pPr>
      <w:r w:rsidRPr="00064524">
        <w:rPr>
          <w:rFonts w:asciiTheme="minorHAnsi" w:hAnsiTheme="minorHAnsi" w:cstheme="minorHAnsi"/>
          <w:b/>
          <w:sz w:val="22"/>
          <w:szCs w:val="22"/>
        </w:rPr>
        <w:t>ATTENDANCE</w:t>
      </w:r>
    </w:p>
    <w:p w14:paraId="11E9D17A" w14:textId="77777777" w:rsidR="00FA2956" w:rsidRPr="00064524" w:rsidRDefault="00FA2956" w:rsidP="00C67797">
      <w:pPr>
        <w:pStyle w:val="MACNormal"/>
        <w:tabs>
          <w:tab w:val="clear" w:pos="-1440"/>
          <w:tab w:val="clear" w:pos="-720"/>
          <w:tab w:val="left" w:pos="2880"/>
          <w:tab w:val="left" w:pos="5400"/>
          <w:tab w:val="left" w:pos="7920"/>
        </w:tabs>
        <w:rPr>
          <w:rFonts w:asciiTheme="minorHAnsi" w:hAnsiTheme="minorHAnsi" w:cstheme="minorHAnsi"/>
          <w:bCs/>
          <w:sz w:val="22"/>
          <w:szCs w:val="22"/>
          <w:u w:val="single"/>
        </w:rPr>
      </w:pPr>
    </w:p>
    <w:tbl>
      <w:tblPr>
        <w:tblStyle w:val="TableGrid"/>
        <w:tblW w:w="93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0"/>
        <w:gridCol w:w="2340"/>
        <w:gridCol w:w="2340"/>
        <w:gridCol w:w="2340"/>
      </w:tblGrid>
      <w:tr w:rsidR="00FA2956" w:rsidRPr="00064524" w14:paraId="11E9D17F" w14:textId="77777777" w:rsidTr="00F023E2">
        <w:trPr>
          <w:trHeight w:hRule="exact" w:val="576"/>
          <w:jc w:val="center"/>
        </w:trPr>
        <w:tc>
          <w:tcPr>
            <w:tcW w:w="2340" w:type="dxa"/>
            <w:vAlign w:val="center"/>
          </w:tcPr>
          <w:p w14:paraId="11E9D17B" w14:textId="77777777" w:rsidR="00FA2956" w:rsidRPr="00064524" w:rsidRDefault="00FA2956" w:rsidP="00C67797">
            <w:pPr>
              <w:pStyle w:val="MACNormal"/>
              <w:tabs>
                <w:tab w:val="clear" w:pos="-1440"/>
                <w:tab w:val="clear" w:pos="-720"/>
                <w:tab w:val="left" w:pos="2880"/>
                <w:tab w:val="left" w:pos="5400"/>
                <w:tab w:val="left" w:pos="7920"/>
              </w:tabs>
              <w:jc w:val="center"/>
              <w:rPr>
                <w:rFonts w:asciiTheme="minorHAnsi" w:eastAsiaTheme="minorEastAsia" w:hAnsiTheme="minorHAnsi" w:cstheme="minorHAnsi"/>
                <w:b/>
                <w:color w:val="auto"/>
                <w:spacing w:val="-3"/>
                <w:sz w:val="22"/>
                <w:szCs w:val="22"/>
              </w:rPr>
            </w:pPr>
            <w:r w:rsidRPr="00064524">
              <w:rPr>
                <w:rFonts w:asciiTheme="minorHAnsi" w:eastAsiaTheme="minorEastAsia" w:hAnsiTheme="minorHAnsi" w:cstheme="minorHAnsi"/>
                <w:b/>
                <w:color w:val="auto"/>
                <w:spacing w:val="-3"/>
                <w:sz w:val="22"/>
                <w:szCs w:val="22"/>
              </w:rPr>
              <w:t>Contractor Personnel</w:t>
            </w:r>
          </w:p>
        </w:tc>
        <w:tc>
          <w:tcPr>
            <w:tcW w:w="2340" w:type="dxa"/>
            <w:vAlign w:val="center"/>
          </w:tcPr>
          <w:p w14:paraId="11E9D17C" w14:textId="77777777" w:rsidR="00FA2956" w:rsidRPr="00064524" w:rsidRDefault="00FA2956" w:rsidP="00C67797">
            <w:pPr>
              <w:pStyle w:val="MACNormal"/>
              <w:tabs>
                <w:tab w:val="clear" w:pos="-1440"/>
                <w:tab w:val="clear" w:pos="-720"/>
                <w:tab w:val="left" w:pos="2880"/>
                <w:tab w:val="left" w:pos="5400"/>
                <w:tab w:val="left" w:pos="7920"/>
              </w:tabs>
              <w:jc w:val="center"/>
              <w:rPr>
                <w:rFonts w:asciiTheme="minorHAnsi" w:eastAsiaTheme="minorEastAsia" w:hAnsiTheme="minorHAnsi" w:cstheme="minorHAnsi"/>
                <w:b/>
                <w:color w:val="auto"/>
                <w:spacing w:val="-3"/>
                <w:sz w:val="22"/>
                <w:szCs w:val="22"/>
              </w:rPr>
            </w:pPr>
            <w:r w:rsidRPr="00064524">
              <w:rPr>
                <w:rFonts w:asciiTheme="minorHAnsi" w:eastAsiaTheme="minorEastAsia" w:hAnsiTheme="minorHAnsi" w:cstheme="minorHAnsi"/>
                <w:b/>
                <w:color w:val="auto"/>
                <w:spacing w:val="-3"/>
                <w:sz w:val="22"/>
                <w:szCs w:val="22"/>
              </w:rPr>
              <w:t>Firm Name</w:t>
            </w:r>
          </w:p>
        </w:tc>
        <w:tc>
          <w:tcPr>
            <w:tcW w:w="2340" w:type="dxa"/>
            <w:vAlign w:val="center"/>
          </w:tcPr>
          <w:p w14:paraId="11E9D17D" w14:textId="77777777" w:rsidR="00FA2956" w:rsidRPr="00064524" w:rsidRDefault="00D4047E" w:rsidP="00C67797">
            <w:pPr>
              <w:pStyle w:val="MACNormal"/>
              <w:tabs>
                <w:tab w:val="clear" w:pos="-1440"/>
                <w:tab w:val="clear" w:pos="-720"/>
                <w:tab w:val="left" w:pos="2880"/>
                <w:tab w:val="left" w:pos="5400"/>
                <w:tab w:val="left" w:pos="7920"/>
              </w:tabs>
              <w:jc w:val="center"/>
              <w:rPr>
                <w:rFonts w:asciiTheme="minorHAnsi" w:eastAsiaTheme="minorEastAsia" w:hAnsiTheme="minorHAnsi" w:cstheme="minorHAnsi"/>
                <w:b/>
                <w:color w:val="auto"/>
                <w:spacing w:val="-3"/>
                <w:sz w:val="22"/>
                <w:szCs w:val="22"/>
              </w:rPr>
            </w:pPr>
            <w:r w:rsidRPr="00064524">
              <w:rPr>
                <w:rFonts w:asciiTheme="minorHAnsi" w:eastAsiaTheme="minorEastAsia" w:hAnsiTheme="minorHAnsi" w:cstheme="minorHAnsi"/>
                <w:b/>
                <w:color w:val="auto"/>
                <w:spacing w:val="-3"/>
                <w:sz w:val="22"/>
                <w:szCs w:val="22"/>
              </w:rPr>
              <w:t>HSC</w:t>
            </w:r>
            <w:r w:rsidR="00FA2956" w:rsidRPr="00064524">
              <w:rPr>
                <w:rFonts w:asciiTheme="minorHAnsi" w:eastAsiaTheme="minorEastAsia" w:hAnsiTheme="minorHAnsi" w:cstheme="minorHAnsi"/>
                <w:b/>
                <w:color w:val="auto"/>
                <w:spacing w:val="-3"/>
                <w:sz w:val="22"/>
                <w:szCs w:val="22"/>
              </w:rPr>
              <w:t xml:space="preserve"> Personnel</w:t>
            </w:r>
          </w:p>
        </w:tc>
        <w:tc>
          <w:tcPr>
            <w:tcW w:w="2340" w:type="dxa"/>
            <w:vAlign w:val="center"/>
          </w:tcPr>
          <w:p w14:paraId="11E9D17E" w14:textId="77777777" w:rsidR="00FA2956" w:rsidRPr="00064524" w:rsidRDefault="00FA2956" w:rsidP="00C67797">
            <w:pPr>
              <w:pStyle w:val="MACNormal"/>
              <w:tabs>
                <w:tab w:val="clear" w:pos="-1440"/>
                <w:tab w:val="clear" w:pos="-720"/>
                <w:tab w:val="left" w:pos="2880"/>
                <w:tab w:val="left" w:pos="5400"/>
                <w:tab w:val="left" w:pos="7920"/>
              </w:tabs>
              <w:jc w:val="center"/>
              <w:rPr>
                <w:rFonts w:asciiTheme="minorHAnsi" w:eastAsiaTheme="minorEastAsia" w:hAnsiTheme="minorHAnsi" w:cstheme="minorHAnsi"/>
                <w:b/>
                <w:color w:val="auto"/>
                <w:spacing w:val="-3"/>
                <w:sz w:val="22"/>
                <w:szCs w:val="22"/>
              </w:rPr>
            </w:pPr>
            <w:r w:rsidRPr="00064524">
              <w:rPr>
                <w:rFonts w:asciiTheme="minorHAnsi" w:eastAsiaTheme="minorEastAsia" w:hAnsiTheme="minorHAnsi" w:cstheme="minorHAnsi"/>
                <w:b/>
                <w:color w:val="auto"/>
                <w:spacing w:val="-3"/>
                <w:sz w:val="22"/>
                <w:szCs w:val="22"/>
              </w:rPr>
              <w:t>Dept./</w:t>
            </w:r>
            <w:r w:rsidR="00D4047E" w:rsidRPr="00064524">
              <w:rPr>
                <w:rFonts w:asciiTheme="minorHAnsi" w:eastAsiaTheme="minorEastAsia" w:hAnsiTheme="minorHAnsi" w:cstheme="minorHAnsi"/>
                <w:b/>
                <w:color w:val="auto"/>
                <w:spacing w:val="-3"/>
                <w:sz w:val="22"/>
                <w:szCs w:val="22"/>
              </w:rPr>
              <w:t>Bldg.</w:t>
            </w:r>
          </w:p>
        </w:tc>
      </w:tr>
      <w:tr w:rsidR="009637DE" w:rsidRPr="00064524" w14:paraId="11E9D184" w14:textId="77777777" w:rsidTr="00F023E2">
        <w:trPr>
          <w:trHeight w:hRule="exact" w:val="576"/>
          <w:jc w:val="center"/>
        </w:trPr>
        <w:tc>
          <w:tcPr>
            <w:tcW w:w="2340" w:type="dxa"/>
            <w:vAlign w:val="center"/>
          </w:tcPr>
          <w:p w14:paraId="11E9D180" w14:textId="77777777"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p>
        </w:tc>
        <w:tc>
          <w:tcPr>
            <w:tcW w:w="2340" w:type="dxa"/>
            <w:vAlign w:val="center"/>
          </w:tcPr>
          <w:p w14:paraId="11E9D181" w14:textId="6CB4708A" w:rsidR="009637DE" w:rsidRPr="00064524" w:rsidRDefault="00E50C7D" w:rsidP="009637DE">
            <w:pPr>
              <w:suppressAutoHyphens/>
              <w:spacing w:before="0"/>
              <w:rPr>
                <w:rFonts w:cstheme="minorHAnsi"/>
                <w:caps/>
                <w:color w:val="000000" w:themeColor="text1"/>
                <w:spacing w:val="-3"/>
              </w:rPr>
            </w:pPr>
            <w:r>
              <w:rPr>
                <w:rFonts w:cstheme="minorHAnsi"/>
                <w:caps/>
                <w:color w:val="000000" w:themeColor="text1"/>
                <w:spacing w:val="-3"/>
              </w:rPr>
              <w:t xml:space="preserve">Pumford </w:t>
            </w:r>
          </w:p>
        </w:tc>
        <w:tc>
          <w:tcPr>
            <w:tcW w:w="2340" w:type="dxa"/>
            <w:vAlign w:val="center"/>
          </w:tcPr>
          <w:p w14:paraId="11E9D182" w14:textId="55D5C44C" w:rsidR="009637DE" w:rsidRPr="00064524" w:rsidRDefault="00512B54" w:rsidP="009637DE">
            <w:pPr>
              <w:suppressAutoHyphens/>
              <w:spacing w:before="0"/>
              <w:rPr>
                <w:rFonts w:cstheme="minorHAnsi"/>
                <w:caps/>
                <w:color w:val="000000" w:themeColor="text1"/>
                <w:spacing w:val="-3"/>
              </w:rPr>
            </w:pPr>
            <w:r>
              <w:rPr>
                <w:rFonts w:cstheme="minorHAnsi"/>
                <w:caps/>
                <w:color w:val="000000" w:themeColor="text1"/>
                <w:spacing w:val="-3"/>
              </w:rPr>
              <w:t>Scott Mcc</w:t>
            </w:r>
            <w:r w:rsidR="00EA594F">
              <w:rPr>
                <w:rFonts w:cstheme="minorHAnsi"/>
                <w:caps/>
                <w:color w:val="000000" w:themeColor="text1"/>
                <w:spacing w:val="-3"/>
              </w:rPr>
              <w:t>ulloch</w:t>
            </w:r>
          </w:p>
        </w:tc>
        <w:tc>
          <w:tcPr>
            <w:tcW w:w="2340" w:type="dxa"/>
            <w:vAlign w:val="center"/>
          </w:tcPr>
          <w:p w14:paraId="11E9D183"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89" w14:textId="77777777" w:rsidTr="00F023E2">
        <w:trPr>
          <w:trHeight w:hRule="exact" w:val="576"/>
          <w:jc w:val="center"/>
        </w:trPr>
        <w:tc>
          <w:tcPr>
            <w:tcW w:w="2340" w:type="dxa"/>
            <w:vAlign w:val="center"/>
          </w:tcPr>
          <w:p w14:paraId="11E9D185" w14:textId="77777777"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p>
        </w:tc>
        <w:tc>
          <w:tcPr>
            <w:tcW w:w="2340" w:type="dxa"/>
            <w:vAlign w:val="center"/>
          </w:tcPr>
          <w:p w14:paraId="11E9D186" w14:textId="0B071A82" w:rsidR="009637DE" w:rsidRPr="00064524" w:rsidRDefault="00E50C7D" w:rsidP="009637DE">
            <w:pPr>
              <w:suppressAutoHyphens/>
              <w:spacing w:before="0"/>
              <w:rPr>
                <w:rFonts w:cstheme="minorHAnsi"/>
                <w:caps/>
                <w:color w:val="000000" w:themeColor="text1"/>
                <w:spacing w:val="-3"/>
              </w:rPr>
            </w:pPr>
            <w:r>
              <w:rPr>
                <w:rFonts w:cstheme="minorHAnsi"/>
                <w:caps/>
                <w:color w:val="000000" w:themeColor="text1"/>
                <w:spacing w:val="-3"/>
              </w:rPr>
              <w:t xml:space="preserve">Three Rivers </w:t>
            </w:r>
          </w:p>
        </w:tc>
        <w:tc>
          <w:tcPr>
            <w:tcW w:w="2340" w:type="dxa"/>
            <w:vAlign w:val="center"/>
          </w:tcPr>
          <w:p w14:paraId="11E9D187" w14:textId="0B63A0D4"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r w:rsidR="00EA594F">
              <w:rPr>
                <w:rFonts w:cstheme="minorHAnsi"/>
                <w:caps/>
                <w:color w:val="000000" w:themeColor="text1"/>
                <w:spacing w:val="-3"/>
              </w:rPr>
              <w:t>mehdi Malekadeli</w:t>
            </w:r>
            <w:r>
              <w:rPr>
                <w:rFonts w:cstheme="minorHAnsi"/>
                <w:caps/>
                <w:color w:val="000000" w:themeColor="text1"/>
                <w:spacing w:val="-3"/>
              </w:rPr>
              <w:t xml:space="preserve"> </w:t>
            </w:r>
          </w:p>
        </w:tc>
        <w:tc>
          <w:tcPr>
            <w:tcW w:w="2340" w:type="dxa"/>
            <w:vAlign w:val="center"/>
          </w:tcPr>
          <w:p w14:paraId="11E9D188"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8E" w14:textId="77777777" w:rsidTr="00F023E2">
        <w:trPr>
          <w:trHeight w:hRule="exact" w:val="576"/>
          <w:jc w:val="center"/>
        </w:trPr>
        <w:tc>
          <w:tcPr>
            <w:tcW w:w="2340" w:type="dxa"/>
            <w:vAlign w:val="center"/>
          </w:tcPr>
          <w:p w14:paraId="11E9D18A" w14:textId="77777777"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p>
        </w:tc>
        <w:tc>
          <w:tcPr>
            <w:tcW w:w="2340" w:type="dxa"/>
            <w:vAlign w:val="center"/>
          </w:tcPr>
          <w:p w14:paraId="11E9D18B" w14:textId="61E1E4D0" w:rsidR="009637DE" w:rsidRPr="00064524" w:rsidRDefault="00E50C7D" w:rsidP="009637DE">
            <w:pPr>
              <w:suppressAutoHyphens/>
              <w:spacing w:before="0"/>
              <w:rPr>
                <w:rFonts w:cstheme="minorHAnsi"/>
                <w:caps/>
                <w:color w:val="000000" w:themeColor="text1"/>
                <w:spacing w:val="-3"/>
              </w:rPr>
            </w:pPr>
            <w:r>
              <w:rPr>
                <w:rFonts w:cstheme="minorHAnsi"/>
                <w:caps/>
                <w:color w:val="000000" w:themeColor="text1"/>
                <w:spacing w:val="-3"/>
              </w:rPr>
              <w:t xml:space="preserve">Sugar </w:t>
            </w:r>
          </w:p>
        </w:tc>
        <w:tc>
          <w:tcPr>
            <w:tcW w:w="2340" w:type="dxa"/>
            <w:vAlign w:val="center"/>
          </w:tcPr>
          <w:p w14:paraId="11E9D18C" w14:textId="72FFA4FA" w:rsidR="009637DE" w:rsidRPr="00064524" w:rsidRDefault="00EA594F"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p>
        </w:tc>
        <w:tc>
          <w:tcPr>
            <w:tcW w:w="2340" w:type="dxa"/>
            <w:vAlign w:val="center"/>
          </w:tcPr>
          <w:p w14:paraId="11E9D18D"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93" w14:textId="77777777" w:rsidTr="00F023E2">
        <w:trPr>
          <w:trHeight w:hRule="exact" w:val="576"/>
          <w:jc w:val="center"/>
        </w:trPr>
        <w:tc>
          <w:tcPr>
            <w:tcW w:w="2340" w:type="dxa"/>
            <w:vAlign w:val="center"/>
          </w:tcPr>
          <w:p w14:paraId="11E9D18F" w14:textId="77777777"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p>
        </w:tc>
        <w:tc>
          <w:tcPr>
            <w:tcW w:w="2340" w:type="dxa"/>
            <w:vAlign w:val="center"/>
          </w:tcPr>
          <w:p w14:paraId="11E9D190" w14:textId="4DEDC2CF"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r w:rsidR="00E50C7D">
              <w:rPr>
                <w:rFonts w:cstheme="minorHAnsi"/>
                <w:caps/>
                <w:color w:val="000000" w:themeColor="text1"/>
                <w:spacing w:val="-3"/>
              </w:rPr>
              <w:t xml:space="preserve">JR HEineman </w:t>
            </w:r>
          </w:p>
        </w:tc>
        <w:tc>
          <w:tcPr>
            <w:tcW w:w="2340" w:type="dxa"/>
            <w:vAlign w:val="center"/>
          </w:tcPr>
          <w:p w14:paraId="11E9D191" w14:textId="77777777" w:rsidR="009637DE" w:rsidRPr="00064524" w:rsidRDefault="009637DE" w:rsidP="009637DE">
            <w:pPr>
              <w:suppressAutoHyphens/>
              <w:spacing w:before="0"/>
              <w:rPr>
                <w:rFonts w:cstheme="minorHAnsi"/>
                <w:caps/>
                <w:color w:val="000000" w:themeColor="text1"/>
                <w:spacing w:val="-3"/>
              </w:rPr>
            </w:pPr>
            <w:r>
              <w:rPr>
                <w:rFonts w:cstheme="minorHAnsi"/>
                <w:caps/>
                <w:color w:val="000000" w:themeColor="text1"/>
                <w:spacing w:val="-3"/>
              </w:rPr>
              <w:t xml:space="preserve"> </w:t>
            </w:r>
          </w:p>
        </w:tc>
        <w:tc>
          <w:tcPr>
            <w:tcW w:w="2340" w:type="dxa"/>
            <w:vAlign w:val="center"/>
          </w:tcPr>
          <w:p w14:paraId="11E9D192"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98" w14:textId="77777777" w:rsidTr="00F023E2">
        <w:trPr>
          <w:trHeight w:hRule="exact" w:val="576"/>
          <w:jc w:val="center"/>
        </w:trPr>
        <w:tc>
          <w:tcPr>
            <w:tcW w:w="2340" w:type="dxa"/>
            <w:vAlign w:val="center"/>
          </w:tcPr>
          <w:p w14:paraId="11E9D194"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5"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6"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7"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9D" w14:textId="77777777" w:rsidTr="00F023E2">
        <w:trPr>
          <w:trHeight w:hRule="exact" w:val="576"/>
          <w:jc w:val="center"/>
        </w:trPr>
        <w:tc>
          <w:tcPr>
            <w:tcW w:w="2340" w:type="dxa"/>
            <w:vAlign w:val="center"/>
          </w:tcPr>
          <w:p w14:paraId="11E9D199"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A"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B"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C"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A2" w14:textId="77777777" w:rsidTr="00F023E2">
        <w:trPr>
          <w:trHeight w:hRule="exact" w:val="576"/>
          <w:jc w:val="center"/>
        </w:trPr>
        <w:tc>
          <w:tcPr>
            <w:tcW w:w="2340" w:type="dxa"/>
            <w:vAlign w:val="center"/>
          </w:tcPr>
          <w:p w14:paraId="11E9D19E"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9F"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0"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1"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A7" w14:textId="77777777" w:rsidTr="00F023E2">
        <w:trPr>
          <w:trHeight w:hRule="exact" w:val="576"/>
          <w:jc w:val="center"/>
        </w:trPr>
        <w:tc>
          <w:tcPr>
            <w:tcW w:w="2340" w:type="dxa"/>
            <w:vAlign w:val="center"/>
          </w:tcPr>
          <w:p w14:paraId="11E9D1A3"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4"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5"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6"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AC" w14:textId="77777777" w:rsidTr="00F023E2">
        <w:trPr>
          <w:trHeight w:hRule="exact" w:val="576"/>
          <w:jc w:val="center"/>
        </w:trPr>
        <w:tc>
          <w:tcPr>
            <w:tcW w:w="2340" w:type="dxa"/>
            <w:vAlign w:val="center"/>
          </w:tcPr>
          <w:p w14:paraId="11E9D1A8"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9"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A"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B" w14:textId="77777777" w:rsidR="009637DE" w:rsidRPr="00064524" w:rsidRDefault="009637DE" w:rsidP="009637DE">
            <w:pPr>
              <w:suppressAutoHyphens/>
              <w:spacing w:before="0"/>
              <w:rPr>
                <w:rFonts w:cstheme="minorHAnsi"/>
                <w:caps/>
                <w:color w:val="000000" w:themeColor="text1"/>
                <w:spacing w:val="-3"/>
              </w:rPr>
            </w:pPr>
          </w:p>
        </w:tc>
      </w:tr>
      <w:tr w:rsidR="009637DE" w:rsidRPr="00064524" w14:paraId="11E9D1B1" w14:textId="77777777" w:rsidTr="00F023E2">
        <w:trPr>
          <w:trHeight w:hRule="exact" w:val="576"/>
          <w:jc w:val="center"/>
        </w:trPr>
        <w:tc>
          <w:tcPr>
            <w:tcW w:w="2340" w:type="dxa"/>
            <w:vAlign w:val="center"/>
          </w:tcPr>
          <w:p w14:paraId="11E9D1AD"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E"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AF" w14:textId="77777777" w:rsidR="009637DE" w:rsidRPr="00064524" w:rsidRDefault="009637DE" w:rsidP="009637DE">
            <w:pPr>
              <w:suppressAutoHyphens/>
              <w:spacing w:before="0"/>
              <w:rPr>
                <w:rFonts w:cstheme="minorHAnsi"/>
                <w:caps/>
                <w:color w:val="000000" w:themeColor="text1"/>
                <w:spacing w:val="-3"/>
              </w:rPr>
            </w:pPr>
          </w:p>
        </w:tc>
        <w:tc>
          <w:tcPr>
            <w:tcW w:w="2340" w:type="dxa"/>
            <w:vAlign w:val="center"/>
          </w:tcPr>
          <w:p w14:paraId="11E9D1B0" w14:textId="77777777" w:rsidR="009637DE" w:rsidRPr="00064524" w:rsidRDefault="009637DE" w:rsidP="009637DE">
            <w:pPr>
              <w:suppressAutoHyphens/>
              <w:spacing w:before="0"/>
              <w:rPr>
                <w:rFonts w:cstheme="minorHAnsi"/>
                <w:caps/>
                <w:color w:val="000000" w:themeColor="text1"/>
                <w:spacing w:val="-3"/>
              </w:rPr>
            </w:pPr>
          </w:p>
        </w:tc>
      </w:tr>
    </w:tbl>
    <w:p w14:paraId="11E9D1B2" w14:textId="77777777" w:rsidR="004B080A" w:rsidRDefault="004B080A" w:rsidP="00C67797">
      <w:pPr>
        <w:spacing w:before="0" w:after="240" w:line="240" w:lineRule="auto"/>
        <w:rPr>
          <w:rFonts w:eastAsia="Times New Roman" w:cstheme="minorHAnsi"/>
          <w:spacing w:val="-3"/>
          <w:sz w:val="28"/>
          <w:szCs w:val="28"/>
          <w:u w:val="single"/>
        </w:rPr>
      </w:pPr>
    </w:p>
    <w:p w14:paraId="11E9D1B3" w14:textId="77777777" w:rsidR="00FA2956" w:rsidRPr="00064524" w:rsidRDefault="00FA2956" w:rsidP="00C67797">
      <w:pPr>
        <w:spacing w:before="0" w:after="240" w:line="240" w:lineRule="auto"/>
        <w:rPr>
          <w:rFonts w:eastAsia="Times New Roman" w:cstheme="minorHAnsi"/>
          <w:color w:val="000000"/>
          <w:spacing w:val="-3"/>
          <w:sz w:val="28"/>
          <w:szCs w:val="28"/>
        </w:rPr>
      </w:pPr>
      <w:r w:rsidRPr="00064524">
        <w:rPr>
          <w:rFonts w:eastAsia="Times New Roman" w:cstheme="minorHAnsi"/>
          <w:spacing w:val="-3"/>
          <w:sz w:val="28"/>
          <w:szCs w:val="28"/>
          <w:u w:val="single"/>
        </w:rPr>
        <w:t>PROCUREMENT:</w:t>
      </w:r>
    </w:p>
    <w:p w14:paraId="11E9D1B4" w14:textId="77777777" w:rsidR="00790F6E" w:rsidRDefault="00F023E2" w:rsidP="00C67797">
      <w:pPr>
        <w:pStyle w:val="ListParagraph"/>
        <w:numPr>
          <w:ilvl w:val="0"/>
          <w:numId w:val="9"/>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Timeline</w:t>
      </w:r>
      <w:r w:rsidR="00FA2956" w:rsidRPr="00064524">
        <w:rPr>
          <w:rFonts w:cstheme="minorHAnsi"/>
          <w:b/>
          <w:noProof/>
          <w:spacing w:val="-3"/>
        </w:rPr>
        <w:t>:</w:t>
      </w:r>
    </w:p>
    <w:tbl>
      <w:tblPr>
        <w:tblStyle w:val="TableGrid"/>
        <w:tblW w:w="93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9"/>
        <w:gridCol w:w="4111"/>
        <w:gridCol w:w="2430"/>
        <w:gridCol w:w="2430"/>
      </w:tblGrid>
      <w:tr w:rsidR="00C108FB" w:rsidRPr="000E5643" w14:paraId="11E9D1B8" w14:textId="77777777" w:rsidTr="00E60DDD">
        <w:trPr>
          <w:trHeight w:hRule="exact" w:val="360"/>
          <w:jc w:val="center"/>
        </w:trPr>
        <w:tc>
          <w:tcPr>
            <w:tcW w:w="4500" w:type="dxa"/>
            <w:gridSpan w:val="2"/>
            <w:vAlign w:val="center"/>
          </w:tcPr>
          <w:p w14:paraId="11E9D1B5" w14:textId="77777777" w:rsidR="00C108FB" w:rsidRPr="000E5643" w:rsidRDefault="00C108FB" w:rsidP="00E60DDD">
            <w:pPr>
              <w:spacing w:before="0"/>
              <w:rPr>
                <w:rFonts w:cstheme="minorHAnsi"/>
                <w:b/>
              </w:rPr>
            </w:pPr>
            <w:r w:rsidRPr="000E5643">
              <w:rPr>
                <w:rFonts w:cstheme="minorHAnsi"/>
                <w:b/>
              </w:rPr>
              <w:t>Project / Construction Schedule:</w:t>
            </w:r>
          </w:p>
        </w:tc>
        <w:tc>
          <w:tcPr>
            <w:tcW w:w="2430" w:type="dxa"/>
            <w:vAlign w:val="center"/>
          </w:tcPr>
          <w:p w14:paraId="11E9D1B6" w14:textId="77777777" w:rsidR="00C108FB" w:rsidRPr="000E5643" w:rsidRDefault="00C108FB" w:rsidP="00E60DDD">
            <w:pPr>
              <w:spacing w:before="0"/>
              <w:jc w:val="center"/>
              <w:rPr>
                <w:rFonts w:cstheme="minorHAnsi"/>
                <w:b/>
              </w:rPr>
            </w:pPr>
            <w:r w:rsidRPr="000E5643">
              <w:rPr>
                <w:rFonts w:cstheme="minorHAnsi"/>
                <w:b/>
              </w:rPr>
              <w:t>Time</w:t>
            </w:r>
          </w:p>
        </w:tc>
        <w:tc>
          <w:tcPr>
            <w:tcW w:w="2430" w:type="dxa"/>
            <w:vAlign w:val="center"/>
          </w:tcPr>
          <w:p w14:paraId="11E9D1B7" w14:textId="77777777" w:rsidR="00C108FB" w:rsidRPr="000E5643" w:rsidRDefault="00C108FB" w:rsidP="00E60DDD">
            <w:pPr>
              <w:spacing w:before="0"/>
              <w:jc w:val="center"/>
              <w:rPr>
                <w:rFonts w:cstheme="minorHAnsi"/>
                <w:b/>
              </w:rPr>
            </w:pPr>
            <w:r w:rsidRPr="000E5643">
              <w:rPr>
                <w:rFonts w:cstheme="minorHAnsi"/>
                <w:b/>
              </w:rPr>
              <w:t>Date</w:t>
            </w:r>
          </w:p>
        </w:tc>
      </w:tr>
      <w:tr w:rsidR="009637DE" w:rsidRPr="000E5643" w14:paraId="11E9D1BD" w14:textId="77777777" w:rsidTr="00E60DDD">
        <w:trPr>
          <w:trHeight w:hRule="exact" w:val="360"/>
          <w:jc w:val="center"/>
        </w:trPr>
        <w:tc>
          <w:tcPr>
            <w:tcW w:w="389" w:type="dxa"/>
            <w:vAlign w:val="center"/>
          </w:tcPr>
          <w:p w14:paraId="11E9D1B9"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sym w:font="Wingdings" w:char="F0FC"/>
            </w:r>
          </w:p>
        </w:tc>
        <w:tc>
          <w:tcPr>
            <w:tcW w:w="4111" w:type="dxa"/>
            <w:vAlign w:val="center"/>
          </w:tcPr>
          <w:p w14:paraId="11E9D1BA"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t>Pre-Bid Meeting:</w:t>
            </w:r>
          </w:p>
        </w:tc>
        <w:tc>
          <w:tcPr>
            <w:tcW w:w="2430" w:type="dxa"/>
            <w:vAlign w:val="center"/>
          </w:tcPr>
          <w:p w14:paraId="11E9D1BB" w14:textId="5AA55046" w:rsidR="009637DE" w:rsidRPr="000E5643" w:rsidRDefault="00EA594F" w:rsidP="009637DE">
            <w:pPr>
              <w:spacing w:before="0"/>
              <w:jc w:val="center"/>
              <w:rPr>
                <w:rFonts w:cstheme="minorHAnsi"/>
                <w:color w:val="000000" w:themeColor="text1"/>
              </w:rPr>
            </w:pPr>
            <w:r>
              <w:rPr>
                <w:rFonts w:cstheme="minorHAnsi"/>
                <w:color w:val="000000" w:themeColor="text1"/>
              </w:rPr>
              <w:t>9</w:t>
            </w:r>
            <w:r w:rsidR="009637DE">
              <w:rPr>
                <w:rFonts w:cstheme="minorHAnsi"/>
                <w:color w:val="000000" w:themeColor="text1"/>
              </w:rPr>
              <w:t>:00 AM</w:t>
            </w:r>
          </w:p>
        </w:tc>
        <w:tc>
          <w:tcPr>
            <w:tcW w:w="2430" w:type="dxa"/>
            <w:vAlign w:val="center"/>
          </w:tcPr>
          <w:p w14:paraId="11E9D1BC" w14:textId="2EF66D68" w:rsidR="009637DE" w:rsidRPr="000E5643" w:rsidRDefault="00F1368E" w:rsidP="009637DE">
            <w:pPr>
              <w:spacing w:before="0"/>
              <w:jc w:val="center"/>
              <w:rPr>
                <w:rFonts w:cstheme="minorHAnsi"/>
                <w:color w:val="000000" w:themeColor="text1"/>
              </w:rPr>
            </w:pPr>
            <w:r>
              <w:rPr>
                <w:rFonts w:cstheme="minorHAnsi"/>
              </w:rPr>
              <w:t>10/11/2023</w:t>
            </w:r>
          </w:p>
        </w:tc>
      </w:tr>
      <w:tr w:rsidR="009637DE" w:rsidRPr="000E5643" w14:paraId="11E9D1C2" w14:textId="77777777" w:rsidTr="00E60DDD">
        <w:trPr>
          <w:trHeight w:hRule="exact" w:val="360"/>
          <w:jc w:val="center"/>
        </w:trPr>
        <w:tc>
          <w:tcPr>
            <w:tcW w:w="389" w:type="dxa"/>
            <w:vAlign w:val="center"/>
          </w:tcPr>
          <w:p w14:paraId="11E9D1BE"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sym w:font="Wingdings" w:char="F0FC"/>
            </w:r>
          </w:p>
        </w:tc>
        <w:tc>
          <w:tcPr>
            <w:tcW w:w="4111" w:type="dxa"/>
            <w:vAlign w:val="center"/>
          </w:tcPr>
          <w:p w14:paraId="11E9D1BF" w14:textId="77777777" w:rsidR="009637DE" w:rsidRPr="000E5643" w:rsidRDefault="009637DE" w:rsidP="009637DE">
            <w:pPr>
              <w:spacing w:before="0"/>
              <w:rPr>
                <w:rFonts w:cstheme="minorHAnsi"/>
                <w:b/>
                <w:color w:val="000000" w:themeColor="text1"/>
              </w:rPr>
            </w:pPr>
            <w:r w:rsidRPr="000E5643">
              <w:rPr>
                <w:rFonts w:cstheme="minorHAnsi"/>
                <w:b/>
                <w:color w:val="000000" w:themeColor="text1"/>
              </w:rPr>
              <w:t>Bid Returns Due:</w:t>
            </w:r>
          </w:p>
        </w:tc>
        <w:tc>
          <w:tcPr>
            <w:tcW w:w="2430" w:type="dxa"/>
            <w:vAlign w:val="center"/>
          </w:tcPr>
          <w:p w14:paraId="11E9D1C0" w14:textId="2BCE8D2E" w:rsidR="009637DE" w:rsidRPr="000E5643" w:rsidRDefault="009637DE" w:rsidP="009637DE">
            <w:pPr>
              <w:spacing w:before="0"/>
              <w:jc w:val="center"/>
              <w:rPr>
                <w:rFonts w:cstheme="minorHAnsi"/>
                <w:b/>
                <w:color w:val="000000" w:themeColor="text1"/>
              </w:rPr>
            </w:pPr>
            <w:r>
              <w:rPr>
                <w:rFonts w:cstheme="minorHAnsi"/>
                <w:b/>
                <w:color w:val="000000" w:themeColor="text1"/>
              </w:rPr>
              <w:t>1:</w:t>
            </w:r>
            <w:r w:rsidR="00F1368E">
              <w:rPr>
                <w:rFonts w:cstheme="minorHAnsi"/>
                <w:b/>
                <w:color w:val="000000" w:themeColor="text1"/>
              </w:rPr>
              <w:t>00</w:t>
            </w:r>
            <w:r>
              <w:rPr>
                <w:rFonts w:cstheme="minorHAnsi"/>
                <w:b/>
                <w:color w:val="000000" w:themeColor="text1"/>
              </w:rPr>
              <w:t xml:space="preserve"> PM</w:t>
            </w:r>
          </w:p>
        </w:tc>
        <w:tc>
          <w:tcPr>
            <w:tcW w:w="2430" w:type="dxa"/>
            <w:vAlign w:val="center"/>
          </w:tcPr>
          <w:p w14:paraId="11E9D1C1" w14:textId="45C1483D" w:rsidR="009637DE" w:rsidRPr="000E5643" w:rsidRDefault="00F66B4B" w:rsidP="009637DE">
            <w:pPr>
              <w:spacing w:before="0"/>
              <w:jc w:val="center"/>
              <w:rPr>
                <w:rFonts w:cstheme="minorHAnsi"/>
                <w:b/>
                <w:color w:val="000000" w:themeColor="text1"/>
              </w:rPr>
            </w:pPr>
            <w:r>
              <w:rPr>
                <w:rFonts w:cstheme="minorHAnsi"/>
              </w:rPr>
              <w:t>10/25/2023</w:t>
            </w:r>
          </w:p>
        </w:tc>
      </w:tr>
      <w:tr w:rsidR="009637DE" w:rsidRPr="000E5643" w14:paraId="11E9D1C7" w14:textId="77777777" w:rsidTr="00E60DDD">
        <w:trPr>
          <w:trHeight w:hRule="exact" w:val="360"/>
          <w:jc w:val="center"/>
        </w:trPr>
        <w:tc>
          <w:tcPr>
            <w:tcW w:w="389" w:type="dxa"/>
            <w:vAlign w:val="center"/>
          </w:tcPr>
          <w:p w14:paraId="11E9D1C3"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sym w:font="Wingdings" w:char="F0FC"/>
            </w:r>
          </w:p>
        </w:tc>
        <w:tc>
          <w:tcPr>
            <w:tcW w:w="4111" w:type="dxa"/>
            <w:vAlign w:val="center"/>
          </w:tcPr>
          <w:p w14:paraId="11E9D1C4"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t>Construction Start:</w:t>
            </w:r>
          </w:p>
        </w:tc>
        <w:tc>
          <w:tcPr>
            <w:tcW w:w="2430" w:type="dxa"/>
            <w:shd w:val="pct15" w:color="auto" w:fill="auto"/>
            <w:vAlign w:val="center"/>
          </w:tcPr>
          <w:p w14:paraId="11E9D1C5" w14:textId="77777777" w:rsidR="009637DE" w:rsidRPr="000E5643" w:rsidRDefault="009637DE" w:rsidP="009637DE">
            <w:pPr>
              <w:spacing w:before="0"/>
              <w:jc w:val="center"/>
              <w:rPr>
                <w:rFonts w:cstheme="minorHAnsi"/>
                <w:color w:val="000000" w:themeColor="text1"/>
              </w:rPr>
            </w:pPr>
          </w:p>
        </w:tc>
        <w:tc>
          <w:tcPr>
            <w:tcW w:w="2430" w:type="dxa"/>
            <w:vAlign w:val="center"/>
          </w:tcPr>
          <w:p w14:paraId="11E9D1C6" w14:textId="1666A2A9" w:rsidR="009637DE" w:rsidRPr="000E5643" w:rsidRDefault="00F66B4B" w:rsidP="009637DE">
            <w:pPr>
              <w:spacing w:before="0"/>
              <w:jc w:val="center"/>
              <w:rPr>
                <w:rFonts w:cstheme="minorHAnsi"/>
                <w:color w:val="000000" w:themeColor="text1"/>
              </w:rPr>
            </w:pPr>
            <w:r>
              <w:rPr>
                <w:rFonts w:cstheme="minorHAnsi"/>
              </w:rPr>
              <w:t>10/26/2023</w:t>
            </w:r>
          </w:p>
        </w:tc>
      </w:tr>
      <w:tr w:rsidR="009637DE" w:rsidRPr="000E5643" w14:paraId="11E9D1CC" w14:textId="77777777" w:rsidTr="00E60DDD">
        <w:trPr>
          <w:trHeight w:hRule="exact" w:val="360"/>
          <w:jc w:val="center"/>
        </w:trPr>
        <w:tc>
          <w:tcPr>
            <w:tcW w:w="389" w:type="dxa"/>
            <w:vAlign w:val="center"/>
          </w:tcPr>
          <w:p w14:paraId="11E9D1C8"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sym w:font="Wingdings" w:char="F0FC"/>
            </w:r>
          </w:p>
        </w:tc>
        <w:tc>
          <w:tcPr>
            <w:tcW w:w="4111" w:type="dxa"/>
            <w:vAlign w:val="center"/>
          </w:tcPr>
          <w:p w14:paraId="11E9D1C9" w14:textId="77777777" w:rsidR="009637DE" w:rsidRPr="000E5643" w:rsidRDefault="009637DE" w:rsidP="009637DE">
            <w:pPr>
              <w:spacing w:before="0"/>
              <w:rPr>
                <w:rFonts w:cstheme="minorHAnsi"/>
                <w:b/>
                <w:color w:val="000000" w:themeColor="text1"/>
              </w:rPr>
            </w:pPr>
            <w:r w:rsidRPr="000E5643">
              <w:rPr>
                <w:rFonts w:cstheme="minorHAnsi"/>
                <w:b/>
                <w:color w:val="000000" w:themeColor="text1"/>
              </w:rPr>
              <w:t>Construction End:</w:t>
            </w:r>
          </w:p>
        </w:tc>
        <w:tc>
          <w:tcPr>
            <w:tcW w:w="2430" w:type="dxa"/>
            <w:shd w:val="pct15" w:color="auto" w:fill="auto"/>
            <w:vAlign w:val="center"/>
          </w:tcPr>
          <w:p w14:paraId="11E9D1CA" w14:textId="77777777" w:rsidR="009637DE" w:rsidRPr="000E5643" w:rsidRDefault="009637DE" w:rsidP="009637DE">
            <w:pPr>
              <w:spacing w:before="0"/>
              <w:jc w:val="center"/>
              <w:rPr>
                <w:rFonts w:cstheme="minorHAnsi"/>
                <w:b/>
                <w:color w:val="000000" w:themeColor="text1"/>
              </w:rPr>
            </w:pPr>
          </w:p>
        </w:tc>
        <w:tc>
          <w:tcPr>
            <w:tcW w:w="2430" w:type="dxa"/>
            <w:vAlign w:val="center"/>
          </w:tcPr>
          <w:p w14:paraId="11E9D1CB" w14:textId="2DFDE8B7" w:rsidR="009637DE" w:rsidRPr="009460E1" w:rsidRDefault="00F66B4B" w:rsidP="009637DE">
            <w:pPr>
              <w:spacing w:before="0"/>
              <w:jc w:val="center"/>
              <w:rPr>
                <w:rFonts w:cstheme="minorHAnsi"/>
                <w:b/>
                <w:color w:val="000000" w:themeColor="text1"/>
              </w:rPr>
            </w:pPr>
            <w:r>
              <w:rPr>
                <w:rFonts w:cstheme="minorHAnsi"/>
                <w:b/>
              </w:rPr>
              <w:t>11/30/2023</w:t>
            </w:r>
          </w:p>
        </w:tc>
      </w:tr>
      <w:tr w:rsidR="009637DE" w:rsidRPr="000E5643" w14:paraId="11E9D1D2" w14:textId="77777777" w:rsidTr="00E60DDD">
        <w:trPr>
          <w:trHeight w:hRule="exact" w:val="360"/>
          <w:jc w:val="center"/>
        </w:trPr>
        <w:tc>
          <w:tcPr>
            <w:tcW w:w="389" w:type="dxa"/>
            <w:vAlign w:val="center"/>
          </w:tcPr>
          <w:p w14:paraId="11E9D1CD"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sym w:font="Wingdings" w:char="F0FC"/>
            </w:r>
          </w:p>
        </w:tc>
        <w:tc>
          <w:tcPr>
            <w:tcW w:w="4111" w:type="dxa"/>
            <w:vAlign w:val="center"/>
          </w:tcPr>
          <w:p w14:paraId="11E9D1CE" w14:textId="77777777" w:rsidR="009637DE" w:rsidRPr="000E5643" w:rsidRDefault="009637DE" w:rsidP="009637DE">
            <w:pPr>
              <w:spacing w:before="0"/>
              <w:rPr>
                <w:rFonts w:cstheme="minorHAnsi"/>
                <w:color w:val="000000" w:themeColor="text1"/>
              </w:rPr>
            </w:pPr>
            <w:r w:rsidRPr="000E5643">
              <w:rPr>
                <w:rFonts w:cstheme="minorHAnsi"/>
                <w:color w:val="000000" w:themeColor="text1"/>
              </w:rPr>
              <w:t>Final Invoice:</w:t>
            </w:r>
          </w:p>
        </w:tc>
        <w:tc>
          <w:tcPr>
            <w:tcW w:w="2430" w:type="dxa"/>
            <w:shd w:val="pct15" w:color="auto" w:fill="auto"/>
            <w:vAlign w:val="center"/>
          </w:tcPr>
          <w:p w14:paraId="11E9D1CF" w14:textId="77777777" w:rsidR="009637DE" w:rsidRPr="000E5643" w:rsidRDefault="009637DE" w:rsidP="009637DE">
            <w:pPr>
              <w:spacing w:before="0"/>
              <w:jc w:val="center"/>
              <w:rPr>
                <w:rFonts w:cstheme="minorHAnsi"/>
                <w:color w:val="000000" w:themeColor="text1"/>
              </w:rPr>
            </w:pPr>
          </w:p>
        </w:tc>
        <w:tc>
          <w:tcPr>
            <w:tcW w:w="2430" w:type="dxa"/>
            <w:vAlign w:val="center"/>
          </w:tcPr>
          <w:p w14:paraId="11E9D1D0" w14:textId="0093E044" w:rsidR="009637DE" w:rsidRDefault="00F66B4B" w:rsidP="009637DE">
            <w:pPr>
              <w:spacing w:before="0"/>
              <w:jc w:val="center"/>
              <w:rPr>
                <w:rFonts w:cstheme="minorHAnsi"/>
              </w:rPr>
            </w:pPr>
            <w:r>
              <w:rPr>
                <w:rFonts w:cstheme="minorHAnsi"/>
              </w:rPr>
              <w:t>12/10/2023</w:t>
            </w:r>
          </w:p>
          <w:p w14:paraId="11E9D1D1" w14:textId="77777777" w:rsidR="009637DE" w:rsidRPr="000E5643" w:rsidRDefault="009637DE" w:rsidP="009637DE">
            <w:pPr>
              <w:spacing w:before="0"/>
              <w:jc w:val="center"/>
              <w:rPr>
                <w:rFonts w:cstheme="minorHAnsi"/>
                <w:color w:val="000000" w:themeColor="text1"/>
              </w:rPr>
            </w:pPr>
          </w:p>
        </w:tc>
      </w:tr>
      <w:tr w:rsidR="00C108FB" w:rsidRPr="000E5643" w14:paraId="11E9D1D7" w14:textId="77777777" w:rsidTr="00E60DDD">
        <w:trPr>
          <w:trHeight w:hRule="exact" w:val="360"/>
          <w:jc w:val="center"/>
        </w:trPr>
        <w:tc>
          <w:tcPr>
            <w:tcW w:w="389" w:type="dxa"/>
          </w:tcPr>
          <w:p w14:paraId="11E9D1D3" w14:textId="77777777" w:rsidR="00C108FB" w:rsidRPr="000E5643" w:rsidRDefault="00C108FB" w:rsidP="00E60DDD">
            <w:r w:rsidRPr="000E5643">
              <w:rPr>
                <w:rFonts w:cstheme="minorHAnsi"/>
                <w:color w:val="000000" w:themeColor="text1"/>
              </w:rPr>
              <w:sym w:font="Wingdings" w:char="F0FC"/>
            </w:r>
          </w:p>
        </w:tc>
        <w:tc>
          <w:tcPr>
            <w:tcW w:w="4111" w:type="dxa"/>
            <w:vAlign w:val="center"/>
          </w:tcPr>
          <w:p w14:paraId="11E9D1D4" w14:textId="77777777" w:rsidR="00C108FB" w:rsidRPr="000E5643" w:rsidRDefault="00C108FB" w:rsidP="00E60DDD">
            <w:pPr>
              <w:spacing w:before="0"/>
              <w:rPr>
                <w:rFonts w:cstheme="minorHAnsi"/>
                <w:color w:val="000000" w:themeColor="text1"/>
              </w:rPr>
            </w:pPr>
            <w:r w:rsidRPr="000E5643">
              <w:rPr>
                <w:rFonts w:cstheme="minorHAnsi"/>
                <w:color w:val="000000" w:themeColor="text1"/>
              </w:rPr>
              <w:t>Outage Start:</w:t>
            </w:r>
          </w:p>
        </w:tc>
        <w:tc>
          <w:tcPr>
            <w:tcW w:w="2430" w:type="dxa"/>
            <w:shd w:val="pct15" w:color="auto" w:fill="auto"/>
            <w:vAlign w:val="center"/>
          </w:tcPr>
          <w:p w14:paraId="11E9D1D5" w14:textId="77777777" w:rsidR="00C108FB" w:rsidRPr="000E5643" w:rsidRDefault="00C108FB" w:rsidP="00E60DDD">
            <w:pPr>
              <w:spacing w:before="0"/>
              <w:jc w:val="center"/>
              <w:rPr>
                <w:rFonts w:cstheme="minorHAnsi"/>
                <w:color w:val="000000" w:themeColor="text1"/>
              </w:rPr>
            </w:pPr>
          </w:p>
        </w:tc>
        <w:tc>
          <w:tcPr>
            <w:tcW w:w="2430" w:type="dxa"/>
            <w:vAlign w:val="center"/>
          </w:tcPr>
          <w:p w14:paraId="11E9D1D6" w14:textId="77777777" w:rsidR="00C108FB" w:rsidRPr="000E5643" w:rsidRDefault="00C108FB" w:rsidP="00E60DDD">
            <w:pPr>
              <w:spacing w:before="0"/>
              <w:jc w:val="center"/>
              <w:rPr>
                <w:rFonts w:cstheme="minorHAnsi"/>
                <w:color w:val="000000" w:themeColor="text1"/>
                <w:spacing w:val="-3"/>
              </w:rPr>
            </w:pPr>
            <w:r>
              <w:rPr>
                <w:rFonts w:cstheme="minorHAnsi"/>
              </w:rPr>
              <w:t>NA</w:t>
            </w:r>
          </w:p>
        </w:tc>
      </w:tr>
    </w:tbl>
    <w:p w14:paraId="11E9D1D8" w14:textId="77777777" w:rsidR="00C108FB" w:rsidRDefault="00C108FB" w:rsidP="00C108FB">
      <w:pPr>
        <w:tabs>
          <w:tab w:val="left" w:pos="-720"/>
          <w:tab w:val="left" w:pos="720"/>
          <w:tab w:val="left" w:pos="6480"/>
          <w:tab w:val="left" w:pos="8640"/>
        </w:tabs>
        <w:suppressAutoHyphens/>
        <w:spacing w:before="0" w:after="240" w:line="240" w:lineRule="auto"/>
        <w:rPr>
          <w:rFonts w:cstheme="minorHAnsi"/>
          <w:b/>
          <w:noProof/>
          <w:spacing w:val="-3"/>
        </w:rPr>
      </w:pPr>
    </w:p>
    <w:p w14:paraId="11E9D1D9" w14:textId="77777777" w:rsidR="00C108FB" w:rsidRPr="00C108FB" w:rsidRDefault="00C108FB" w:rsidP="00C108FB">
      <w:pPr>
        <w:tabs>
          <w:tab w:val="left" w:pos="-720"/>
          <w:tab w:val="left" w:pos="720"/>
          <w:tab w:val="left" w:pos="6480"/>
          <w:tab w:val="left" w:pos="8640"/>
        </w:tabs>
        <w:suppressAutoHyphens/>
        <w:spacing w:before="0" w:after="240" w:line="240" w:lineRule="auto"/>
        <w:rPr>
          <w:rFonts w:cstheme="minorHAnsi"/>
          <w:b/>
          <w:noProof/>
          <w:spacing w:val="-3"/>
        </w:rPr>
      </w:pPr>
    </w:p>
    <w:p w14:paraId="11E9D1DA" w14:textId="77777777" w:rsidR="007F5F80" w:rsidRPr="00064524" w:rsidRDefault="007F5F80" w:rsidP="00C67797">
      <w:pPr>
        <w:tabs>
          <w:tab w:val="left" w:pos="-720"/>
        </w:tabs>
        <w:suppressAutoHyphens/>
        <w:spacing w:before="0" w:line="240" w:lineRule="auto"/>
        <w:rPr>
          <w:rFonts w:cstheme="minorHAnsi"/>
          <w:noProof/>
          <w:spacing w:val="-3"/>
        </w:rPr>
      </w:pPr>
    </w:p>
    <w:p w14:paraId="11E9D1DB" w14:textId="77777777" w:rsidR="00061330" w:rsidRPr="00064524" w:rsidRDefault="00FA2956" w:rsidP="00C67797">
      <w:pPr>
        <w:pStyle w:val="ListParagraph"/>
        <w:numPr>
          <w:ilvl w:val="0"/>
          <w:numId w:val="9"/>
        </w:numPr>
        <w:tabs>
          <w:tab w:val="left" w:pos="-720"/>
          <w:tab w:val="left" w:pos="720"/>
          <w:tab w:val="left" w:pos="6480"/>
          <w:tab w:val="left" w:pos="8640"/>
        </w:tabs>
        <w:suppressAutoHyphens/>
        <w:spacing w:before="0" w:line="240" w:lineRule="auto"/>
        <w:rPr>
          <w:rFonts w:cstheme="minorHAnsi"/>
          <w:b/>
          <w:noProof/>
          <w:spacing w:val="-3"/>
          <w:u w:val="single"/>
        </w:rPr>
      </w:pPr>
      <w:r w:rsidRPr="00064524">
        <w:rPr>
          <w:rFonts w:cstheme="minorHAnsi"/>
          <w:b/>
          <w:noProof/>
          <w:spacing w:val="-3"/>
        </w:rPr>
        <w:t>Bid and Contract General Conditions</w:t>
      </w:r>
      <w:r w:rsidR="00061330" w:rsidRPr="00064524">
        <w:rPr>
          <w:rFonts w:cstheme="minorHAnsi"/>
          <w:b/>
          <w:noProof/>
          <w:spacing w:val="-3"/>
        </w:rPr>
        <w:t>:</w:t>
      </w:r>
    </w:p>
    <w:p w14:paraId="11E9D1DC" w14:textId="77777777" w:rsidR="00061330" w:rsidRPr="00064524" w:rsidRDefault="00061330" w:rsidP="00C67797">
      <w:pPr>
        <w:pStyle w:val="ListParagraph"/>
        <w:tabs>
          <w:tab w:val="left" w:pos="-720"/>
          <w:tab w:val="left" w:pos="720"/>
          <w:tab w:val="left" w:pos="6480"/>
          <w:tab w:val="left" w:pos="8640"/>
        </w:tabs>
        <w:suppressAutoHyphens/>
        <w:spacing w:before="0" w:line="240" w:lineRule="auto"/>
        <w:ind w:left="504"/>
        <w:rPr>
          <w:rFonts w:cstheme="minorHAnsi"/>
          <w:b/>
          <w:noProof/>
          <w:spacing w:val="-3"/>
          <w:u w:val="single"/>
        </w:rPr>
      </w:pPr>
    </w:p>
    <w:p w14:paraId="11E9D1DD" w14:textId="77777777" w:rsidR="00116E4A" w:rsidRPr="00064524" w:rsidRDefault="00FA2956" w:rsidP="00C67797">
      <w:pPr>
        <w:pStyle w:val="ListParagraph"/>
        <w:numPr>
          <w:ilvl w:val="1"/>
          <w:numId w:val="9"/>
        </w:numPr>
        <w:tabs>
          <w:tab w:val="left" w:pos="-720"/>
          <w:tab w:val="left" w:pos="720"/>
          <w:tab w:val="left" w:pos="6480"/>
          <w:tab w:val="left" w:pos="8640"/>
        </w:tabs>
        <w:suppressAutoHyphens/>
        <w:spacing w:before="0" w:line="240" w:lineRule="auto"/>
        <w:rPr>
          <w:rFonts w:cstheme="minorHAnsi"/>
          <w:b/>
          <w:noProof/>
          <w:spacing w:val="-3"/>
          <w:u w:val="single"/>
        </w:rPr>
      </w:pPr>
      <w:r w:rsidRPr="00064524">
        <w:rPr>
          <w:rFonts w:cstheme="minorHAnsi"/>
          <w:b/>
          <w:spacing w:val="-2"/>
        </w:rPr>
        <w:t>Bidder Instructions Described</w:t>
      </w:r>
      <w:r w:rsidR="004D2532" w:rsidRPr="00064524">
        <w:rPr>
          <w:rFonts w:cstheme="minorHAnsi"/>
          <w:b/>
          <w:spacing w:val="-2"/>
        </w:rPr>
        <w:t>:</w:t>
      </w:r>
    </w:p>
    <w:p w14:paraId="11E9D1DE" w14:textId="77777777" w:rsidR="004D2532" w:rsidRPr="00064524" w:rsidRDefault="00CB449F" w:rsidP="00C67797">
      <w:pPr>
        <w:numPr>
          <w:ilvl w:val="1"/>
          <w:numId w:val="4"/>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Addendum Process is described. </w:t>
      </w:r>
      <w:r w:rsidR="00FA2956" w:rsidRPr="00064524">
        <w:rPr>
          <w:rFonts w:cstheme="minorHAnsi"/>
          <w:spacing w:val="-3"/>
        </w:rPr>
        <w:t xml:space="preserve">Addendum </w:t>
      </w:r>
      <w:r w:rsidR="004D2532" w:rsidRPr="00064524">
        <w:rPr>
          <w:rFonts w:cstheme="minorHAnsi"/>
          <w:spacing w:val="-3"/>
        </w:rPr>
        <w:t xml:space="preserve">1 is the </w:t>
      </w:r>
      <w:r w:rsidRPr="00064524">
        <w:rPr>
          <w:rFonts w:cstheme="minorHAnsi"/>
          <w:spacing w:val="-3"/>
        </w:rPr>
        <w:t>Pre-Bid M</w:t>
      </w:r>
      <w:r w:rsidR="004D2532" w:rsidRPr="00064524">
        <w:rPr>
          <w:rFonts w:cstheme="minorHAnsi"/>
          <w:spacing w:val="-3"/>
        </w:rPr>
        <w:t>eeting notes.</w:t>
      </w:r>
    </w:p>
    <w:p w14:paraId="11E9D1DF" w14:textId="77777777" w:rsidR="00FA2956" w:rsidRPr="00064524" w:rsidRDefault="00CB449F" w:rsidP="00C67797">
      <w:pPr>
        <w:numPr>
          <w:ilvl w:val="1"/>
          <w:numId w:val="4"/>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Questions and </w:t>
      </w:r>
      <w:r w:rsidR="00FA2956" w:rsidRPr="00064524">
        <w:rPr>
          <w:rFonts w:cstheme="minorHAnsi"/>
          <w:spacing w:val="-3"/>
        </w:rPr>
        <w:t>Answers shall be sent</w:t>
      </w:r>
      <w:r w:rsidRPr="00064524">
        <w:rPr>
          <w:rFonts w:cstheme="minorHAnsi"/>
          <w:spacing w:val="-3"/>
        </w:rPr>
        <w:t xml:space="preserve"> out via additional A</w:t>
      </w:r>
      <w:r w:rsidR="00FA2956" w:rsidRPr="00064524">
        <w:rPr>
          <w:rFonts w:cstheme="minorHAnsi"/>
          <w:spacing w:val="-3"/>
        </w:rPr>
        <w:t xml:space="preserve">ddendums. </w:t>
      </w:r>
    </w:p>
    <w:p w14:paraId="11E9D1E0" w14:textId="77777777" w:rsidR="00FA2956" w:rsidRPr="00064524" w:rsidRDefault="00FA2956" w:rsidP="00C67797">
      <w:pPr>
        <w:numPr>
          <w:ilvl w:val="1"/>
          <w:numId w:val="4"/>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Questions within 24 hours of the bid deadline shall not be answered.</w:t>
      </w:r>
    </w:p>
    <w:p w14:paraId="11E9D1E1" w14:textId="247D21EE" w:rsidR="00FA2956" w:rsidRPr="00064524" w:rsidRDefault="00FA2956" w:rsidP="00C67797">
      <w:pPr>
        <w:numPr>
          <w:ilvl w:val="1"/>
          <w:numId w:val="4"/>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The bids shall be </w:t>
      </w:r>
      <w:r w:rsidR="00826B91">
        <w:rPr>
          <w:rFonts w:cstheme="minorHAnsi"/>
          <w:spacing w:val="-3"/>
        </w:rPr>
        <w:t>sent VIA email to Justin.Buckle</w:t>
      </w:r>
      <w:r w:rsidR="004E7B72">
        <w:rPr>
          <w:rFonts w:cstheme="minorHAnsi"/>
          <w:spacing w:val="-3"/>
        </w:rPr>
        <w:t>y@hscpoly.com</w:t>
      </w:r>
    </w:p>
    <w:p w14:paraId="11E9D1E4" w14:textId="77777777" w:rsidR="00986B7C" w:rsidRPr="00986B7C" w:rsidRDefault="00986B7C" w:rsidP="00986B7C">
      <w:pPr>
        <w:pStyle w:val="ListParagraph"/>
        <w:tabs>
          <w:tab w:val="left" w:pos="-720"/>
          <w:tab w:val="left" w:pos="1080"/>
        </w:tabs>
        <w:suppressAutoHyphens/>
        <w:overflowPunct w:val="0"/>
        <w:autoSpaceDE w:val="0"/>
        <w:autoSpaceDN w:val="0"/>
        <w:adjustRightInd w:val="0"/>
        <w:spacing w:before="0" w:after="240" w:line="240" w:lineRule="auto"/>
        <w:ind w:left="1080"/>
        <w:rPr>
          <w:rFonts w:cstheme="minorHAnsi"/>
          <w:spacing w:val="-3"/>
        </w:rPr>
      </w:pPr>
    </w:p>
    <w:p w14:paraId="11E9D1E5" w14:textId="1C2216BB" w:rsidR="00202623" w:rsidRPr="00202623" w:rsidRDefault="00202623" w:rsidP="00202623">
      <w:pPr>
        <w:pStyle w:val="ListParagraph"/>
        <w:numPr>
          <w:ilvl w:val="1"/>
          <w:numId w:val="9"/>
        </w:numPr>
        <w:tabs>
          <w:tab w:val="left" w:pos="-720"/>
          <w:tab w:val="left" w:pos="720"/>
          <w:tab w:val="left" w:pos="6480"/>
          <w:tab w:val="left" w:pos="8640"/>
        </w:tabs>
        <w:suppressAutoHyphens/>
        <w:spacing w:before="0" w:after="240" w:line="240" w:lineRule="auto"/>
        <w:rPr>
          <w:rFonts w:cstheme="minorHAnsi"/>
          <w:b/>
        </w:rPr>
      </w:pPr>
      <w:r w:rsidRPr="00202623">
        <w:rPr>
          <w:rFonts w:cstheme="minorHAnsi"/>
          <w:b/>
        </w:rPr>
        <w:t xml:space="preserve">Questions during the Bid Phase contact:  </w:t>
      </w:r>
    </w:p>
    <w:tbl>
      <w:tblPr>
        <w:tblStyle w:val="TableGrid"/>
        <w:tblW w:w="432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20"/>
      </w:tblGrid>
      <w:tr w:rsidR="00202623" w:rsidRPr="00202623" w14:paraId="11E9D1EA" w14:textId="77777777" w:rsidTr="00851085">
        <w:trPr>
          <w:trHeight w:hRule="exact" w:val="1152"/>
          <w:jc w:val="center"/>
        </w:trPr>
        <w:tc>
          <w:tcPr>
            <w:tcW w:w="4320" w:type="dxa"/>
            <w:shd w:val="clear" w:color="auto" w:fill="auto"/>
          </w:tcPr>
          <w:p w14:paraId="11E9D1E6" w14:textId="77777777" w:rsidR="00C108FB" w:rsidRPr="00C108FB" w:rsidRDefault="00C108FB" w:rsidP="00C108FB">
            <w:pPr>
              <w:spacing w:before="0"/>
              <w:rPr>
                <w:rFonts w:cstheme="minorHAnsi"/>
                <w:b/>
              </w:rPr>
            </w:pPr>
            <w:r>
              <w:rPr>
                <w:rFonts w:cstheme="minorHAnsi"/>
                <w:b/>
              </w:rPr>
              <w:t xml:space="preserve">           </w:t>
            </w:r>
            <w:r w:rsidR="00E60DDD">
              <w:rPr>
                <w:rFonts w:cstheme="minorHAnsi"/>
                <w:b/>
              </w:rPr>
              <w:t xml:space="preserve">Justin Buckley </w:t>
            </w:r>
            <w:r w:rsidRPr="00C108FB">
              <w:rPr>
                <w:rFonts w:cstheme="minorHAnsi"/>
                <w:b/>
              </w:rPr>
              <w:t xml:space="preserve"> </w:t>
            </w:r>
          </w:p>
          <w:p w14:paraId="11E9D1E7" w14:textId="77777777" w:rsidR="00C108FB" w:rsidRPr="00C108FB" w:rsidRDefault="00C108FB" w:rsidP="00C108FB">
            <w:pPr>
              <w:spacing w:before="0"/>
              <w:rPr>
                <w:rFonts w:cstheme="minorHAnsi"/>
              </w:rPr>
            </w:pPr>
            <w:r>
              <w:rPr>
                <w:rFonts w:cstheme="minorHAnsi"/>
              </w:rPr>
              <w:t xml:space="preserve">            </w:t>
            </w:r>
            <w:r w:rsidRPr="00C108FB">
              <w:rPr>
                <w:rFonts w:cstheme="minorHAnsi"/>
              </w:rPr>
              <w:t>Procurement / Ariba Support</w:t>
            </w:r>
          </w:p>
          <w:p w14:paraId="11E9D1E8" w14:textId="77777777" w:rsidR="00C108FB" w:rsidRPr="00C108FB" w:rsidRDefault="00C108FB" w:rsidP="00C108FB">
            <w:pPr>
              <w:spacing w:before="0"/>
              <w:rPr>
                <w:rFonts w:cstheme="minorHAnsi"/>
              </w:rPr>
            </w:pPr>
            <w:r>
              <w:rPr>
                <w:rFonts w:cstheme="minorHAnsi"/>
              </w:rPr>
              <w:t xml:space="preserve">            </w:t>
            </w:r>
            <w:r w:rsidR="00E60DDD">
              <w:rPr>
                <w:rFonts w:cstheme="minorHAnsi"/>
              </w:rPr>
              <w:t>(989) 301-5115</w:t>
            </w:r>
          </w:p>
          <w:p w14:paraId="11E9D1E9" w14:textId="77777777" w:rsidR="00202623" w:rsidRPr="00C108FB" w:rsidRDefault="00C108FB" w:rsidP="00E60DDD">
            <w:pPr>
              <w:spacing w:before="0"/>
              <w:rPr>
                <w:rFonts w:cstheme="minorHAnsi"/>
              </w:rPr>
            </w:pPr>
            <w:r>
              <w:rPr>
                <w:rFonts w:cstheme="minorHAnsi"/>
              </w:rPr>
              <w:t xml:space="preserve">            </w:t>
            </w:r>
            <w:hyperlink r:id="rId10" w:history="1">
              <w:r w:rsidR="00E60DDD">
                <w:rPr>
                  <w:rStyle w:val="Hyperlink"/>
                  <w:rFonts w:cstheme="minorHAnsi"/>
                </w:rPr>
                <w:t>justin.buckley@hscpoly.com</w:t>
              </w:r>
            </w:hyperlink>
            <w:r w:rsidR="00E60DDD">
              <w:rPr>
                <w:rStyle w:val="Hyperlink"/>
                <w:rFonts w:cstheme="minorHAnsi"/>
              </w:rPr>
              <w:t xml:space="preserve"> </w:t>
            </w:r>
          </w:p>
        </w:tc>
      </w:tr>
    </w:tbl>
    <w:p w14:paraId="11E9D1EB" w14:textId="77777777" w:rsidR="00202623" w:rsidRPr="00202623" w:rsidRDefault="00202623" w:rsidP="00202623">
      <w:pPr>
        <w:pStyle w:val="ListParagraph"/>
        <w:tabs>
          <w:tab w:val="left" w:pos="-720"/>
          <w:tab w:val="left" w:pos="720"/>
          <w:tab w:val="left" w:pos="6480"/>
          <w:tab w:val="left" w:pos="8640"/>
        </w:tabs>
        <w:suppressAutoHyphens/>
        <w:spacing w:before="0" w:after="240" w:line="240" w:lineRule="auto"/>
        <w:ind w:left="1080"/>
        <w:rPr>
          <w:rFonts w:cstheme="minorHAnsi"/>
          <w:b/>
        </w:rPr>
      </w:pPr>
    </w:p>
    <w:p w14:paraId="11E9D1EC" w14:textId="77777777" w:rsidR="00202623" w:rsidRPr="00202623" w:rsidRDefault="00202623" w:rsidP="00202623">
      <w:pPr>
        <w:pStyle w:val="ListParagraph"/>
        <w:numPr>
          <w:ilvl w:val="1"/>
          <w:numId w:val="9"/>
        </w:numPr>
        <w:tabs>
          <w:tab w:val="left" w:pos="-720"/>
          <w:tab w:val="left" w:pos="720"/>
          <w:tab w:val="left" w:pos="6480"/>
          <w:tab w:val="left" w:pos="8640"/>
        </w:tabs>
        <w:suppressAutoHyphens/>
        <w:spacing w:before="0" w:after="240" w:line="240" w:lineRule="auto"/>
        <w:rPr>
          <w:rFonts w:cstheme="minorHAnsi"/>
          <w:b/>
        </w:rPr>
      </w:pPr>
      <w:r w:rsidRPr="00202623">
        <w:rPr>
          <w:rFonts w:cstheme="minorHAnsi"/>
          <w:b/>
        </w:rPr>
        <w:t xml:space="preserve">Questions After Bid Award or During the Project contact:  </w:t>
      </w:r>
    </w:p>
    <w:tbl>
      <w:tblPr>
        <w:tblStyle w:val="TableGrid"/>
        <w:tblW w:w="432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20"/>
      </w:tblGrid>
      <w:tr w:rsidR="00202623" w:rsidRPr="00217FA1" w14:paraId="11E9D1F0" w14:textId="77777777" w:rsidTr="00851085">
        <w:trPr>
          <w:trHeight w:hRule="exact" w:val="1152"/>
          <w:jc w:val="center"/>
        </w:trPr>
        <w:tc>
          <w:tcPr>
            <w:tcW w:w="4320" w:type="dxa"/>
            <w:shd w:val="clear" w:color="auto" w:fill="auto"/>
          </w:tcPr>
          <w:p w14:paraId="11E9D1ED" w14:textId="77777777" w:rsidR="00202623" w:rsidRDefault="00C108FB" w:rsidP="00851085">
            <w:pPr>
              <w:spacing w:before="0"/>
              <w:rPr>
                <w:rFonts w:cstheme="minorHAnsi"/>
              </w:rPr>
            </w:pPr>
            <w:r>
              <w:rPr>
                <w:rFonts w:cstheme="minorHAnsi"/>
              </w:rPr>
              <w:t>Construction Owner’s Rep</w:t>
            </w:r>
            <w:r w:rsidR="00202623" w:rsidRPr="00217FA1">
              <w:rPr>
                <w:rFonts w:cstheme="minorHAnsi"/>
              </w:rPr>
              <w:t xml:space="preserve"> </w:t>
            </w:r>
          </w:p>
          <w:p w14:paraId="11E9D1EE" w14:textId="77777777" w:rsidR="00860FB1" w:rsidRDefault="00860FB1" w:rsidP="00851085">
            <w:pPr>
              <w:spacing w:before="0"/>
              <w:rPr>
                <w:rFonts w:cstheme="minorHAnsi"/>
              </w:rPr>
            </w:pPr>
          </w:p>
          <w:p w14:paraId="11E9D1EF" w14:textId="76B337DC" w:rsidR="00860FB1" w:rsidRPr="00217FA1" w:rsidRDefault="004E7B72" w:rsidP="00851085">
            <w:pPr>
              <w:spacing w:before="0"/>
              <w:rPr>
                <w:rFonts w:cstheme="minorHAnsi"/>
              </w:rPr>
            </w:pPr>
            <w:r>
              <w:rPr>
                <w:rFonts w:cstheme="minorHAnsi"/>
              </w:rPr>
              <w:t xml:space="preserve">Scott McCulloch </w:t>
            </w:r>
            <w:r w:rsidR="009637DE">
              <w:rPr>
                <w:rFonts w:cstheme="minorHAnsi"/>
              </w:rPr>
              <w:t xml:space="preserve"> </w:t>
            </w:r>
          </w:p>
        </w:tc>
      </w:tr>
    </w:tbl>
    <w:p w14:paraId="11E9D1F1" w14:textId="77777777" w:rsidR="00202623" w:rsidRPr="00217FA1" w:rsidRDefault="00202623" w:rsidP="00202623">
      <w:pPr>
        <w:spacing w:before="0" w:line="240" w:lineRule="auto"/>
        <w:rPr>
          <w:rFonts w:cstheme="minorHAnsi"/>
          <w:b/>
          <w:spacing w:val="-3"/>
        </w:rPr>
      </w:pPr>
    </w:p>
    <w:p w14:paraId="11E9D1F2" w14:textId="77777777" w:rsidR="00202623" w:rsidRDefault="00202623" w:rsidP="00202623">
      <w:pPr>
        <w:pStyle w:val="ListParagraph"/>
        <w:tabs>
          <w:tab w:val="left" w:pos="-720"/>
          <w:tab w:val="left" w:pos="720"/>
          <w:tab w:val="left" w:pos="6480"/>
          <w:tab w:val="left" w:pos="8640"/>
        </w:tabs>
        <w:suppressAutoHyphens/>
        <w:spacing w:before="0" w:after="240" w:line="240" w:lineRule="auto"/>
        <w:ind w:left="504"/>
        <w:rPr>
          <w:rFonts w:cstheme="minorHAnsi"/>
          <w:b/>
          <w:noProof/>
          <w:spacing w:val="-3"/>
        </w:rPr>
      </w:pPr>
    </w:p>
    <w:p w14:paraId="11E9D1F3" w14:textId="77777777" w:rsidR="00986B7C" w:rsidRDefault="00986B7C" w:rsidP="00986B7C">
      <w:pPr>
        <w:pStyle w:val="ListParagraph"/>
        <w:tabs>
          <w:tab w:val="left" w:pos="-720"/>
          <w:tab w:val="left" w:pos="720"/>
          <w:tab w:val="left" w:pos="6480"/>
          <w:tab w:val="left" w:pos="8640"/>
        </w:tabs>
        <w:suppressAutoHyphens/>
        <w:spacing w:before="0" w:after="240" w:line="240" w:lineRule="auto"/>
        <w:ind w:left="504"/>
        <w:rPr>
          <w:rFonts w:cstheme="minorHAnsi"/>
          <w:b/>
          <w:noProof/>
          <w:spacing w:val="-3"/>
        </w:rPr>
      </w:pPr>
    </w:p>
    <w:p w14:paraId="11E9D1F4" w14:textId="77777777" w:rsidR="00F90907" w:rsidRPr="00064524" w:rsidRDefault="00FA2956" w:rsidP="00F90907">
      <w:pPr>
        <w:pStyle w:val="ListParagraph"/>
        <w:numPr>
          <w:ilvl w:val="0"/>
          <w:numId w:val="9"/>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Voluntary Alternates:</w:t>
      </w:r>
    </w:p>
    <w:p w14:paraId="11E9D1F5" w14:textId="77777777" w:rsidR="00E471AB" w:rsidRPr="00064524" w:rsidRDefault="00061330" w:rsidP="00F90907">
      <w:pPr>
        <w:pStyle w:val="ListParagraph"/>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spacing w:val="-3"/>
        </w:rPr>
        <w:t xml:space="preserve">HEMLOCK SEMICONDUCTOR is encouraged by Suppliers that offer value to our corporation. If during a bid event it is obvious that another method would save our corporation money and result in satisfactory completion of a </w:t>
      </w:r>
      <w:proofErr w:type="gramStart"/>
      <w:r w:rsidRPr="00064524">
        <w:rPr>
          <w:rFonts w:cstheme="minorHAnsi"/>
          <w:spacing w:val="-3"/>
        </w:rPr>
        <w:t>project</w:t>
      </w:r>
      <w:proofErr w:type="gramEnd"/>
      <w:r w:rsidRPr="00064524">
        <w:rPr>
          <w:rFonts w:cstheme="minorHAnsi"/>
          <w:spacing w:val="-3"/>
        </w:rPr>
        <w:t xml:space="preserve"> we are interested to learn of this. Often voluntary alternates may result in a Supplier being selected based on the alternate which brings value to our corporation. Feel free to provide alternates where appropriate. HSC will at its sole discretion accept or decline the use of any alternate methods</w:t>
      </w:r>
      <w:r w:rsidR="00FA2956" w:rsidRPr="00064524">
        <w:rPr>
          <w:rFonts w:cstheme="minorHAnsi"/>
          <w:spacing w:val="-3"/>
        </w:rPr>
        <w:t>.</w:t>
      </w:r>
    </w:p>
    <w:p w14:paraId="11E9D1F6" w14:textId="77777777" w:rsidR="00202623" w:rsidRDefault="00202623" w:rsidP="00202623">
      <w:pPr>
        <w:pStyle w:val="ListParagraph"/>
        <w:tabs>
          <w:tab w:val="left" w:pos="-720"/>
          <w:tab w:val="left" w:pos="720"/>
          <w:tab w:val="left" w:pos="6480"/>
          <w:tab w:val="left" w:pos="8640"/>
        </w:tabs>
        <w:suppressAutoHyphens/>
        <w:spacing w:before="0" w:line="240" w:lineRule="auto"/>
        <w:ind w:left="504"/>
        <w:rPr>
          <w:rFonts w:cstheme="minorHAnsi"/>
          <w:b/>
        </w:rPr>
      </w:pPr>
    </w:p>
    <w:p w14:paraId="11E9D1F7" w14:textId="77777777" w:rsidR="00F90907" w:rsidRPr="00064524" w:rsidRDefault="00F90907" w:rsidP="00F90907">
      <w:pPr>
        <w:pStyle w:val="ListParagraph"/>
        <w:numPr>
          <w:ilvl w:val="0"/>
          <w:numId w:val="9"/>
        </w:numPr>
        <w:tabs>
          <w:tab w:val="left" w:pos="-720"/>
          <w:tab w:val="left" w:pos="720"/>
          <w:tab w:val="left" w:pos="6480"/>
          <w:tab w:val="left" w:pos="8640"/>
        </w:tabs>
        <w:suppressAutoHyphens/>
        <w:spacing w:before="0" w:line="240" w:lineRule="auto"/>
        <w:rPr>
          <w:rFonts w:cstheme="minorHAnsi"/>
          <w:b/>
        </w:rPr>
      </w:pPr>
      <w:r w:rsidRPr="00064524">
        <w:rPr>
          <w:rFonts w:cstheme="minorHAnsi"/>
          <w:b/>
        </w:rPr>
        <w:t>Timely Invoicing:</w:t>
      </w:r>
    </w:p>
    <w:p w14:paraId="11E9D1F8" w14:textId="4D54EE03" w:rsidR="00F90907" w:rsidRPr="00064524" w:rsidRDefault="00F90907" w:rsidP="00F90907">
      <w:pPr>
        <w:tabs>
          <w:tab w:val="left" w:pos="-720"/>
        </w:tabs>
        <w:suppressAutoHyphens/>
        <w:spacing w:before="0" w:line="240" w:lineRule="auto"/>
        <w:ind w:left="720" w:hanging="720"/>
        <w:jc w:val="both"/>
        <w:rPr>
          <w:rFonts w:cstheme="minorHAnsi"/>
          <w:spacing w:val="-3"/>
        </w:rPr>
      </w:pPr>
      <w:r w:rsidRPr="00064524">
        <w:rPr>
          <w:rFonts w:cstheme="minorHAnsi"/>
          <w:spacing w:val="-3"/>
        </w:rPr>
        <w:tab/>
      </w:r>
      <w:r w:rsidR="004E7B72" w:rsidRPr="00064524">
        <w:rPr>
          <w:rFonts w:cstheme="minorHAnsi"/>
          <w:spacing w:val="-3"/>
        </w:rPr>
        <w:t xml:space="preserve">HEMLOCK SEMICONDUCTOR </w:t>
      </w:r>
      <w:r w:rsidRPr="00064524">
        <w:rPr>
          <w:rFonts w:cstheme="minorHAnsi"/>
          <w:spacing w:val="-3"/>
        </w:rPr>
        <w:t>reserves the right to reject any invoices and refuse payment on any invoices that are not submitted within 120 days of project completion.</w:t>
      </w:r>
    </w:p>
    <w:p w14:paraId="11E9D1F9" w14:textId="77777777" w:rsidR="00F90907" w:rsidRPr="00064524" w:rsidRDefault="00F90907" w:rsidP="00F90907">
      <w:pPr>
        <w:pStyle w:val="ListParagraph"/>
        <w:tabs>
          <w:tab w:val="left" w:pos="-720"/>
          <w:tab w:val="left" w:pos="720"/>
          <w:tab w:val="left" w:pos="6480"/>
          <w:tab w:val="left" w:pos="8640"/>
        </w:tabs>
        <w:suppressAutoHyphens/>
        <w:spacing w:before="0" w:after="240" w:line="240" w:lineRule="auto"/>
        <w:ind w:left="504"/>
        <w:rPr>
          <w:rFonts w:cstheme="minorHAnsi"/>
          <w:spacing w:val="-3"/>
        </w:rPr>
      </w:pPr>
    </w:p>
    <w:p w14:paraId="11E9D1FA" w14:textId="77777777" w:rsidR="00F90907" w:rsidRPr="00064524" w:rsidRDefault="00F90907" w:rsidP="00F90907">
      <w:pPr>
        <w:pStyle w:val="ListParagraph"/>
        <w:numPr>
          <w:ilvl w:val="0"/>
          <w:numId w:val="9"/>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Confidential Information Drawings &amp; Specifications:</w:t>
      </w:r>
    </w:p>
    <w:p w14:paraId="11E9D1FB" w14:textId="77777777" w:rsidR="00FA2956" w:rsidRPr="00064524" w:rsidRDefault="00061330" w:rsidP="00F90907">
      <w:pPr>
        <w:pStyle w:val="ListParagraph"/>
        <w:tabs>
          <w:tab w:val="left" w:pos="-720"/>
          <w:tab w:val="left" w:pos="720"/>
          <w:tab w:val="left" w:pos="6480"/>
          <w:tab w:val="left" w:pos="8640"/>
        </w:tabs>
        <w:suppressAutoHyphens/>
        <w:spacing w:before="0" w:after="240" w:line="240" w:lineRule="auto"/>
        <w:rPr>
          <w:rFonts w:cstheme="minorHAnsi"/>
          <w:spacing w:val="-3"/>
        </w:rPr>
      </w:pPr>
      <w:r w:rsidRPr="00064524">
        <w:rPr>
          <w:rFonts w:cstheme="minorHAnsi"/>
          <w:spacing w:val="-3"/>
        </w:rPr>
        <w:t xml:space="preserve">HEMLOCK SEMICONDUCTOR requires that all drawings and specifications be returned to engineering personnel responsible for the project. If you are </w:t>
      </w:r>
      <w:r w:rsidR="00225C97" w:rsidRPr="00064524">
        <w:rPr>
          <w:rFonts w:cstheme="minorHAnsi"/>
          <w:spacing w:val="-3"/>
        </w:rPr>
        <w:t xml:space="preserve">the </w:t>
      </w:r>
      <w:r w:rsidRPr="00064524">
        <w:rPr>
          <w:rFonts w:cstheme="minorHAnsi"/>
          <w:spacing w:val="-3"/>
        </w:rPr>
        <w:t>unsuccessful bidder, ensure to return the drawings and specifications to Hemlock Semiconductor.  If</w:t>
      </w:r>
      <w:r w:rsidR="00225C97" w:rsidRPr="00064524">
        <w:rPr>
          <w:rFonts w:cstheme="minorHAnsi"/>
          <w:spacing w:val="-3"/>
        </w:rPr>
        <w:t xml:space="preserve"> you are the s</w:t>
      </w:r>
      <w:r w:rsidRPr="00064524">
        <w:rPr>
          <w:rFonts w:cstheme="minorHAnsi"/>
          <w:spacing w:val="-3"/>
        </w:rPr>
        <w:t>uccessful bidder, at the end of the project ensure to collect all drawings and specifications from your resources (subcontractors and material providers) and return them to Hemlock Semiconductor</w:t>
      </w:r>
      <w:r w:rsidR="00FA2956" w:rsidRPr="00064524">
        <w:rPr>
          <w:rFonts w:cstheme="minorHAnsi"/>
          <w:spacing w:val="-3"/>
        </w:rPr>
        <w:t xml:space="preserve">. </w:t>
      </w:r>
    </w:p>
    <w:p w14:paraId="11E9D1FC" w14:textId="77777777" w:rsidR="00FA2956" w:rsidRPr="00064524" w:rsidRDefault="00FA2956" w:rsidP="00C67797">
      <w:pPr>
        <w:spacing w:before="0" w:after="240" w:line="240" w:lineRule="auto"/>
        <w:rPr>
          <w:rFonts w:eastAsia="Times New Roman" w:cstheme="minorHAnsi"/>
          <w:spacing w:val="-3"/>
          <w:sz w:val="28"/>
          <w:szCs w:val="28"/>
          <w:u w:val="single"/>
        </w:rPr>
      </w:pPr>
      <w:r w:rsidRPr="00064524">
        <w:rPr>
          <w:rFonts w:eastAsia="Times New Roman" w:cstheme="minorHAnsi"/>
          <w:spacing w:val="-3"/>
          <w:sz w:val="28"/>
          <w:szCs w:val="28"/>
          <w:u w:val="single"/>
        </w:rPr>
        <w:t>CONSTRUCTION SUPPORT:</w:t>
      </w:r>
    </w:p>
    <w:p w14:paraId="11E9D1FD" w14:textId="77777777" w:rsidR="00724953" w:rsidRPr="00064524" w:rsidRDefault="00FA2956" w:rsidP="00C67797">
      <w:pPr>
        <w:pStyle w:val="ListParagraph"/>
        <w:numPr>
          <w:ilvl w:val="0"/>
          <w:numId w:val="26"/>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Safety</w:t>
      </w:r>
      <w:r w:rsidR="00724953" w:rsidRPr="00064524">
        <w:rPr>
          <w:rFonts w:cstheme="minorHAnsi"/>
          <w:b/>
          <w:noProof/>
          <w:spacing w:val="-3"/>
        </w:rPr>
        <w:br/>
      </w:r>
    </w:p>
    <w:p w14:paraId="11E9D1FE" w14:textId="77777777" w:rsidR="00724953" w:rsidRPr="00064524" w:rsidRDefault="00FA2956"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rPr>
      </w:pPr>
      <w:r w:rsidRPr="00064524">
        <w:rPr>
          <w:rFonts w:cstheme="minorHAnsi"/>
        </w:rPr>
        <w:t>OSHA Process Safety Management app</w:t>
      </w:r>
      <w:r w:rsidR="00724953" w:rsidRPr="00064524">
        <w:rPr>
          <w:rFonts w:cstheme="minorHAnsi"/>
        </w:rPr>
        <w:t>lies to this project.</w:t>
      </w:r>
    </w:p>
    <w:tbl>
      <w:tblPr>
        <w:tblStyle w:val="TableGrid"/>
        <w:tblW w:w="216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3"/>
        <w:gridCol w:w="572"/>
        <w:gridCol w:w="532"/>
        <w:gridCol w:w="543"/>
      </w:tblGrid>
      <w:tr w:rsidR="00317F4B" w:rsidRPr="00064524" w14:paraId="11E9D204" w14:textId="77777777" w:rsidTr="009F0E58">
        <w:trPr>
          <w:trHeight w:hRule="exact" w:val="352"/>
          <w:jc w:val="right"/>
        </w:trPr>
        <w:sdt>
          <w:sdtPr>
            <w:rPr>
              <w:rFonts w:cstheme="minorHAnsi"/>
              <w:b/>
              <w:color w:val="000000" w:themeColor="text1"/>
              <w:spacing w:val="-3"/>
              <w:sz w:val="24"/>
              <w:szCs w:val="24"/>
            </w:rPr>
            <w:id w:val="-494804667"/>
            <w14:checkbox>
              <w14:checked w14:val="1"/>
              <w14:checkedState w14:val="00FE" w14:font="Wingdings"/>
              <w14:uncheckedState w14:val="2610" w14:font="MS Gothic"/>
            </w14:checkbox>
          </w:sdtPr>
          <w:sdtContent>
            <w:tc>
              <w:tcPr>
                <w:tcW w:w="720" w:type="dxa"/>
                <w:vAlign w:val="center"/>
              </w:tcPr>
              <w:p w14:paraId="11E9D1FF" w14:textId="77777777" w:rsidR="007714A1" w:rsidRPr="009F0E58" w:rsidRDefault="00221120" w:rsidP="005A6619">
                <w:pPr>
                  <w:pStyle w:val="ListParagraph"/>
                  <w:ind w:left="0"/>
                  <w:jc w:val="center"/>
                  <w:rPr>
                    <w:rFonts w:cstheme="minorHAnsi"/>
                    <w:b/>
                    <w:color w:val="000000" w:themeColor="text1"/>
                    <w:spacing w:val="-3"/>
                    <w:sz w:val="28"/>
                    <w:szCs w:val="28"/>
                  </w:rPr>
                </w:pPr>
                <w:r>
                  <w:rPr>
                    <w:rFonts w:cstheme="minorHAnsi"/>
                    <w:b/>
                    <w:color w:val="000000" w:themeColor="text1"/>
                    <w:spacing w:val="-3"/>
                    <w:sz w:val="24"/>
                    <w:szCs w:val="24"/>
                  </w:rPr>
                  <w:sym w:font="Wingdings" w:char="F0FE"/>
                </w:r>
              </w:p>
            </w:tc>
          </w:sdtContent>
        </w:sdt>
        <w:tc>
          <w:tcPr>
            <w:tcW w:w="720" w:type="dxa"/>
            <w:vAlign w:val="center"/>
          </w:tcPr>
          <w:p w14:paraId="11E9D200" w14:textId="77777777" w:rsidR="007714A1" w:rsidRPr="009F0E58" w:rsidRDefault="007714A1" w:rsidP="00EA2A0C">
            <w:pPr>
              <w:pStyle w:val="ListParagraph"/>
              <w:ind w:left="0"/>
              <w:jc w:val="center"/>
              <w:rPr>
                <w:rFonts w:cstheme="minorHAnsi"/>
                <w:spacing w:val="-3"/>
              </w:rPr>
            </w:pPr>
            <w:r w:rsidRPr="009F0E58">
              <w:rPr>
                <w:rFonts w:cstheme="minorHAnsi"/>
                <w:spacing w:val="-3"/>
              </w:rPr>
              <w:t>Yes</w:t>
            </w:r>
          </w:p>
        </w:tc>
        <w:tc>
          <w:tcPr>
            <w:tcW w:w="720" w:type="dxa"/>
            <w:vAlign w:val="center"/>
          </w:tcPr>
          <w:sdt>
            <w:sdtPr>
              <w:rPr>
                <w:rFonts w:cstheme="minorHAnsi"/>
                <w:spacing w:val="-3"/>
                <w:sz w:val="24"/>
                <w:szCs w:val="24"/>
              </w:rPr>
              <w:id w:val="-1962183749"/>
              <w14:checkbox>
                <w14:checked w14:val="0"/>
                <w14:checkedState w14:val="00FE" w14:font="Wingdings"/>
                <w14:uncheckedState w14:val="2610" w14:font="MS Gothic"/>
              </w14:checkbox>
            </w:sdtPr>
            <w:sdtContent>
              <w:p w14:paraId="11E9D201" w14:textId="77777777" w:rsidR="009F0E58" w:rsidRPr="00317F4B" w:rsidRDefault="008918A0" w:rsidP="009F0E58">
                <w:pPr>
                  <w:pStyle w:val="ListParagraph"/>
                  <w:ind w:left="0"/>
                  <w:jc w:val="center"/>
                  <w:rPr>
                    <w:rFonts w:cstheme="minorHAnsi"/>
                    <w:spacing w:val="-3"/>
                    <w:sz w:val="24"/>
                    <w:szCs w:val="24"/>
                  </w:rPr>
                </w:pPr>
                <w:r>
                  <w:rPr>
                    <w:rFonts w:ascii="MS Gothic" w:eastAsia="MS Gothic" w:hAnsi="MS Gothic" w:cstheme="minorHAnsi" w:hint="eastAsia"/>
                    <w:spacing w:val="-3"/>
                    <w:sz w:val="24"/>
                    <w:szCs w:val="24"/>
                  </w:rPr>
                  <w:t>☐</w:t>
                </w:r>
              </w:p>
            </w:sdtContent>
          </w:sdt>
          <w:p w14:paraId="11E9D202" w14:textId="77777777" w:rsidR="007714A1" w:rsidRPr="009F0E58" w:rsidRDefault="007714A1" w:rsidP="00EA2A0C">
            <w:pPr>
              <w:pStyle w:val="ListParagraph"/>
              <w:ind w:left="0"/>
              <w:jc w:val="center"/>
              <w:rPr>
                <w:rFonts w:cstheme="minorHAnsi"/>
                <w:spacing w:val="-3"/>
                <w:sz w:val="28"/>
                <w:szCs w:val="28"/>
              </w:rPr>
            </w:pPr>
          </w:p>
        </w:tc>
        <w:tc>
          <w:tcPr>
            <w:tcW w:w="720" w:type="dxa"/>
            <w:vAlign w:val="center"/>
          </w:tcPr>
          <w:p w14:paraId="11E9D203" w14:textId="77777777" w:rsidR="007714A1" w:rsidRPr="009F0E58" w:rsidRDefault="007714A1" w:rsidP="00EA2A0C">
            <w:pPr>
              <w:pStyle w:val="ListParagraph"/>
              <w:ind w:left="0"/>
              <w:jc w:val="center"/>
              <w:rPr>
                <w:rFonts w:cstheme="minorHAnsi"/>
                <w:spacing w:val="-3"/>
              </w:rPr>
            </w:pPr>
            <w:r w:rsidRPr="009F0E58">
              <w:rPr>
                <w:rFonts w:cstheme="minorHAnsi"/>
                <w:spacing w:val="-3"/>
              </w:rPr>
              <w:t>No</w:t>
            </w:r>
          </w:p>
        </w:tc>
      </w:tr>
    </w:tbl>
    <w:p w14:paraId="11E9D205" w14:textId="77777777" w:rsidR="00BE503F" w:rsidRPr="00064524" w:rsidRDefault="00FA2956" w:rsidP="00C67797">
      <w:pPr>
        <w:pStyle w:val="ListParagraph"/>
        <w:tabs>
          <w:tab w:val="left" w:pos="-720"/>
          <w:tab w:val="left" w:pos="720"/>
          <w:tab w:val="left" w:pos="6480"/>
          <w:tab w:val="left" w:pos="8640"/>
        </w:tabs>
        <w:suppressAutoHyphens/>
        <w:spacing w:before="0" w:line="240" w:lineRule="auto"/>
        <w:ind w:left="1080"/>
        <w:rPr>
          <w:rFonts w:cstheme="minorHAnsi"/>
        </w:rPr>
      </w:pPr>
      <w:r w:rsidRPr="00064524">
        <w:rPr>
          <w:rFonts w:cstheme="minorHAnsi"/>
        </w:rPr>
        <w:t xml:space="preserve">If OSHA PSM applies to this project the following </w:t>
      </w:r>
      <w:r w:rsidR="00BE503F" w:rsidRPr="00064524">
        <w:rPr>
          <w:rFonts w:cstheme="minorHAnsi"/>
        </w:rPr>
        <w:t>items must be explained to Contractors.</w:t>
      </w:r>
    </w:p>
    <w:p w14:paraId="11E9D206" w14:textId="77777777" w:rsidR="00BE503F" w:rsidRPr="00064524" w:rsidRDefault="00BE503F" w:rsidP="00C67797">
      <w:pPr>
        <w:pStyle w:val="ListParagraph"/>
        <w:tabs>
          <w:tab w:val="left" w:pos="-720"/>
          <w:tab w:val="left" w:pos="720"/>
          <w:tab w:val="left" w:pos="6480"/>
          <w:tab w:val="left" w:pos="8640"/>
        </w:tabs>
        <w:suppressAutoHyphens/>
        <w:spacing w:before="0" w:after="240" w:line="240" w:lineRule="auto"/>
        <w:ind w:left="1080"/>
        <w:rPr>
          <w:rFonts w:cstheme="minorHAnsi"/>
        </w:rPr>
      </w:pPr>
    </w:p>
    <w:p w14:paraId="11E9D207" w14:textId="77777777" w:rsidR="00D67BAA" w:rsidRPr="00064524" w:rsidRDefault="003D6779" w:rsidP="00C67797">
      <w:pPr>
        <w:pStyle w:val="ListParagraph"/>
        <w:tabs>
          <w:tab w:val="left" w:pos="-720"/>
          <w:tab w:val="left" w:pos="720"/>
          <w:tab w:val="left" w:pos="6480"/>
          <w:tab w:val="left" w:pos="8640"/>
        </w:tabs>
        <w:suppressAutoHyphens/>
        <w:spacing w:before="0" w:line="240" w:lineRule="auto"/>
        <w:ind w:left="1080"/>
        <w:jc w:val="both"/>
        <w:rPr>
          <w:rFonts w:cstheme="minorHAnsi"/>
        </w:rPr>
      </w:pPr>
      <w:r w:rsidRPr="00064524">
        <w:rPr>
          <w:rFonts w:cstheme="minorHAnsi"/>
        </w:rPr>
        <w:t>HSC shall inform the Contractors that the job they are bidding will require their employees to work in areas that require Process Safety Management (PSM) of highly hazardous chemicals, per OSHA 29CFR 1910.119.  This section (OSHA 29CFR 1910.119) contains requirements for preventing or minimizing the consequences of catastrophic releases of toxic, reactive, flammable, or explosive chemicals.  These releases may result in toxic, fire or explosion hazards. Contractor is responsible to ensure their employees are properly informed an</w:t>
      </w:r>
      <w:r w:rsidR="00BE503F" w:rsidRPr="00064524">
        <w:rPr>
          <w:rFonts w:cstheme="minorHAnsi"/>
        </w:rPr>
        <w:t>d safeguarded. [See Exhibit A – attached]</w:t>
      </w:r>
    </w:p>
    <w:p w14:paraId="11E9D208" w14:textId="77777777" w:rsidR="006F6E19" w:rsidRPr="00064524" w:rsidRDefault="006F6E19" w:rsidP="00C67797">
      <w:pPr>
        <w:pStyle w:val="ListParagraph"/>
        <w:tabs>
          <w:tab w:val="left" w:pos="-720"/>
          <w:tab w:val="left" w:pos="720"/>
          <w:tab w:val="left" w:pos="6480"/>
          <w:tab w:val="left" w:pos="8640"/>
        </w:tabs>
        <w:suppressAutoHyphens/>
        <w:spacing w:before="0" w:line="240" w:lineRule="auto"/>
        <w:ind w:left="1080"/>
        <w:jc w:val="both"/>
        <w:rPr>
          <w:rFonts w:cstheme="minorHAnsi"/>
        </w:rPr>
      </w:pPr>
    </w:p>
    <w:p w14:paraId="11E9D209" w14:textId="77777777" w:rsidR="006F76C3" w:rsidRPr="00064524" w:rsidRDefault="00D67BAA"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rPr>
      </w:pPr>
      <w:r w:rsidRPr="00064524">
        <w:rPr>
          <w:rFonts w:cstheme="minorHAnsi"/>
        </w:rPr>
        <w:t>All Contractor’s workers are re</w:t>
      </w:r>
      <w:r w:rsidR="006F76C3" w:rsidRPr="00064524">
        <w:rPr>
          <w:rFonts w:cstheme="minorHAnsi"/>
        </w:rPr>
        <w:t>quired to successfully complete the following prior to being allowed on Hemlock Semiconduc</w:t>
      </w:r>
      <w:r w:rsidR="00DD1B83" w:rsidRPr="00064524">
        <w:rPr>
          <w:rFonts w:cstheme="minorHAnsi"/>
        </w:rPr>
        <w:t xml:space="preserve">tor </w:t>
      </w:r>
      <w:r w:rsidR="006F76C3" w:rsidRPr="00064524">
        <w:rPr>
          <w:rFonts w:cstheme="minorHAnsi"/>
        </w:rPr>
        <w:t>sites:</w:t>
      </w:r>
    </w:p>
    <w:p w14:paraId="11E9D20A" w14:textId="77777777" w:rsidR="00D2220A" w:rsidRPr="00D2220A" w:rsidRDefault="00D2220A" w:rsidP="00D2220A">
      <w:pPr>
        <w:tabs>
          <w:tab w:val="left" w:pos="-720"/>
          <w:tab w:val="left" w:pos="1080"/>
        </w:tabs>
        <w:suppressAutoHyphens/>
        <w:overflowPunct w:val="0"/>
        <w:autoSpaceDE w:val="0"/>
        <w:autoSpaceDN w:val="0"/>
        <w:adjustRightInd w:val="0"/>
        <w:spacing w:before="0" w:line="240" w:lineRule="auto"/>
        <w:rPr>
          <w:rFonts w:cstheme="minorHAnsi"/>
          <w:spacing w:val="-3"/>
        </w:rPr>
      </w:pPr>
      <w:r>
        <w:rPr>
          <w:rFonts w:cstheme="minorHAnsi"/>
          <w:spacing w:val="-3"/>
        </w:rPr>
        <w:t xml:space="preserve">                     </w:t>
      </w:r>
      <w:r w:rsidRPr="00D2220A">
        <w:rPr>
          <w:rFonts w:cstheme="minorHAnsi"/>
          <w:spacing w:val="-3"/>
        </w:rPr>
        <w:t>a.</w:t>
      </w:r>
      <w:r w:rsidRPr="00D2220A">
        <w:rPr>
          <w:rFonts w:cstheme="minorHAnsi"/>
          <w:spacing w:val="-3"/>
        </w:rPr>
        <w:tab/>
        <w:t>MIOSHA / OSHA-10HR (minimum) Safety Training (one time)</w:t>
      </w:r>
    </w:p>
    <w:p w14:paraId="11E9D20B" w14:textId="77777777" w:rsidR="00D2220A" w:rsidRPr="00D2220A" w:rsidRDefault="00D2220A" w:rsidP="00D2220A">
      <w:pPr>
        <w:tabs>
          <w:tab w:val="left" w:pos="-720"/>
          <w:tab w:val="left" w:pos="1080"/>
        </w:tabs>
        <w:suppressAutoHyphens/>
        <w:overflowPunct w:val="0"/>
        <w:autoSpaceDE w:val="0"/>
        <w:autoSpaceDN w:val="0"/>
        <w:adjustRightInd w:val="0"/>
        <w:spacing w:before="0" w:line="240" w:lineRule="auto"/>
        <w:rPr>
          <w:rFonts w:cstheme="minorHAnsi"/>
          <w:spacing w:val="-3"/>
        </w:rPr>
      </w:pPr>
      <w:r>
        <w:rPr>
          <w:rFonts w:cstheme="minorHAnsi"/>
          <w:spacing w:val="-3"/>
        </w:rPr>
        <w:t xml:space="preserve">                     </w:t>
      </w:r>
      <w:r w:rsidRPr="00D2220A">
        <w:rPr>
          <w:rFonts w:cstheme="minorHAnsi"/>
          <w:spacing w:val="-3"/>
        </w:rPr>
        <w:t>b.</w:t>
      </w:r>
      <w:r w:rsidRPr="00D2220A">
        <w:rPr>
          <w:rFonts w:cstheme="minorHAnsi"/>
          <w:spacing w:val="-3"/>
        </w:rPr>
        <w:tab/>
        <w:t>Attend Michigan Area Initial Safety Orientation Training (one hr.)</w:t>
      </w:r>
    </w:p>
    <w:p w14:paraId="11E9D20C" w14:textId="77777777" w:rsidR="00D2220A" w:rsidRDefault="00D2220A" w:rsidP="00D2220A">
      <w:pPr>
        <w:tabs>
          <w:tab w:val="left" w:pos="-720"/>
          <w:tab w:val="left" w:pos="1080"/>
        </w:tabs>
        <w:suppressAutoHyphens/>
        <w:overflowPunct w:val="0"/>
        <w:autoSpaceDE w:val="0"/>
        <w:autoSpaceDN w:val="0"/>
        <w:adjustRightInd w:val="0"/>
        <w:spacing w:before="0" w:line="240" w:lineRule="auto"/>
        <w:rPr>
          <w:rFonts w:cstheme="minorHAnsi"/>
          <w:spacing w:val="-3"/>
        </w:rPr>
      </w:pPr>
      <w:r>
        <w:rPr>
          <w:rFonts w:cstheme="minorHAnsi"/>
          <w:spacing w:val="-3"/>
        </w:rPr>
        <w:t xml:space="preserve">                     </w:t>
      </w:r>
      <w:r w:rsidRPr="00D2220A">
        <w:rPr>
          <w:rFonts w:cstheme="minorHAnsi"/>
          <w:spacing w:val="-3"/>
        </w:rPr>
        <w:t>c.</w:t>
      </w:r>
      <w:r w:rsidRPr="00D2220A">
        <w:rPr>
          <w:rFonts w:cstheme="minorHAnsi"/>
          <w:spacing w:val="-3"/>
        </w:rPr>
        <w:tab/>
        <w:t>Complete Yearly Safety Training Refresher (15 min. video &amp; test)</w:t>
      </w:r>
    </w:p>
    <w:p w14:paraId="11E9D20D" w14:textId="77777777" w:rsidR="00202623" w:rsidRPr="00D2220A" w:rsidRDefault="00D2220A" w:rsidP="00D2220A">
      <w:pPr>
        <w:tabs>
          <w:tab w:val="left" w:pos="-720"/>
          <w:tab w:val="left" w:pos="1080"/>
        </w:tabs>
        <w:suppressAutoHyphens/>
        <w:overflowPunct w:val="0"/>
        <w:autoSpaceDE w:val="0"/>
        <w:autoSpaceDN w:val="0"/>
        <w:adjustRightInd w:val="0"/>
        <w:spacing w:before="0" w:line="240" w:lineRule="auto"/>
        <w:rPr>
          <w:rFonts w:cstheme="minorHAnsi"/>
          <w:spacing w:val="-3"/>
        </w:rPr>
      </w:pPr>
      <w:r>
        <w:rPr>
          <w:rFonts w:cstheme="minorHAnsi"/>
          <w:spacing w:val="-3"/>
        </w:rPr>
        <w:t xml:space="preserve">                     d.      </w:t>
      </w:r>
      <w:r w:rsidR="00202623" w:rsidRPr="00D2220A">
        <w:rPr>
          <w:rFonts w:cstheme="minorHAnsi"/>
          <w:spacing w:val="-3"/>
        </w:rPr>
        <w:t xml:space="preserve">Background Checks are required on all unescorted persons who enter the </w:t>
      </w:r>
      <w:r w:rsidR="00356899" w:rsidRPr="00D2220A">
        <w:rPr>
          <w:rFonts w:cstheme="minorHAnsi"/>
          <w:spacing w:val="-3"/>
        </w:rPr>
        <w:t>HSC</w:t>
      </w:r>
      <w:r w:rsidR="00202623" w:rsidRPr="00D2220A">
        <w:rPr>
          <w:rFonts w:cstheme="minorHAnsi"/>
          <w:spacing w:val="-3"/>
        </w:rPr>
        <w:t xml:space="preserve"> Site</w:t>
      </w:r>
    </w:p>
    <w:p w14:paraId="11E9D20E" w14:textId="77777777" w:rsidR="006F6E19" w:rsidRPr="00064524" w:rsidRDefault="006F6E19" w:rsidP="00C67797">
      <w:pPr>
        <w:pStyle w:val="ListParagraph"/>
        <w:tabs>
          <w:tab w:val="left" w:pos="-720"/>
          <w:tab w:val="left" w:pos="720"/>
          <w:tab w:val="left" w:pos="6480"/>
          <w:tab w:val="left" w:pos="8640"/>
        </w:tabs>
        <w:suppressAutoHyphens/>
        <w:spacing w:before="0" w:line="240" w:lineRule="auto"/>
        <w:ind w:left="1080"/>
        <w:rPr>
          <w:rFonts w:cstheme="minorHAnsi"/>
        </w:rPr>
      </w:pPr>
    </w:p>
    <w:p w14:paraId="11E9D20F" w14:textId="77777777" w:rsidR="00356899" w:rsidRPr="00217FA1" w:rsidRDefault="00356899" w:rsidP="00356899">
      <w:pPr>
        <w:pStyle w:val="ListParagraph"/>
        <w:numPr>
          <w:ilvl w:val="1"/>
          <w:numId w:val="9"/>
        </w:numPr>
        <w:tabs>
          <w:tab w:val="left" w:pos="-720"/>
          <w:tab w:val="left" w:pos="720"/>
          <w:tab w:val="left" w:pos="6480"/>
          <w:tab w:val="left" w:pos="8640"/>
        </w:tabs>
        <w:suppressAutoHyphens/>
        <w:spacing w:before="0" w:line="240" w:lineRule="auto"/>
        <w:rPr>
          <w:rFonts w:cstheme="minorHAnsi"/>
        </w:rPr>
      </w:pPr>
      <w:r w:rsidRPr="00217FA1">
        <w:rPr>
          <w:rFonts w:cstheme="minorHAnsi"/>
          <w:u w:val="single"/>
        </w:rPr>
        <w:lastRenderedPageBreak/>
        <w:t>Contractor is required to provide a copy of their Company Safety Program/Plan</w:t>
      </w:r>
      <w:r w:rsidRPr="00217FA1">
        <w:rPr>
          <w:rFonts w:cstheme="minorHAnsi"/>
        </w:rPr>
        <w:t>, which shall include Site Safety Meetings to Dow Corning (minimum of one/month). While Contractor is performing work on Dow Corning Sites, Contractor shall submit to Owner's Representative, an agenda, schedule, and attendance record, for each Monthly Contractor Safety Meeting.  Weekly Contractor Toolbox Safety Meetings are required along with topic and attendance submitted to Owner's Rep.</w:t>
      </w:r>
    </w:p>
    <w:p w14:paraId="11E9D210" w14:textId="77777777" w:rsidR="00D413C8" w:rsidRPr="00064524" w:rsidRDefault="00D413C8" w:rsidP="00356899">
      <w:pPr>
        <w:pStyle w:val="ListParagraph"/>
        <w:tabs>
          <w:tab w:val="left" w:pos="-720"/>
          <w:tab w:val="left" w:pos="720"/>
          <w:tab w:val="left" w:pos="6480"/>
          <w:tab w:val="left" w:pos="8640"/>
        </w:tabs>
        <w:suppressAutoHyphens/>
        <w:spacing w:before="0" w:after="240" w:line="240" w:lineRule="auto"/>
        <w:ind w:left="1080"/>
        <w:jc w:val="both"/>
        <w:rPr>
          <w:rFonts w:cstheme="minorHAnsi"/>
        </w:rPr>
      </w:pPr>
    </w:p>
    <w:p w14:paraId="11E9D211" w14:textId="77777777" w:rsidR="00D413C8" w:rsidRPr="00064524" w:rsidRDefault="00FA2956"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rPr>
      </w:pPr>
      <w:r w:rsidRPr="00064524">
        <w:rPr>
          <w:rFonts w:cstheme="minorHAnsi"/>
          <w:spacing w:val="-3"/>
          <w:u w:val="single"/>
        </w:rPr>
        <w:t>Violations</w:t>
      </w:r>
      <w:r w:rsidR="00CD63A4" w:rsidRPr="00064524">
        <w:rPr>
          <w:rFonts w:cstheme="minorHAnsi"/>
          <w:spacing w:val="-3"/>
        </w:rPr>
        <w:t xml:space="preserve"> of basic rules and/or MIOSHA/</w:t>
      </w:r>
      <w:r w:rsidRPr="00064524">
        <w:rPr>
          <w:rFonts w:cstheme="minorHAnsi"/>
          <w:spacing w:val="-3"/>
        </w:rPr>
        <w:t>OSHA regulations may be cause for disciplinary action up to removal from job site and plant.</w:t>
      </w:r>
      <w:r w:rsidR="00D413C8" w:rsidRPr="00064524">
        <w:rPr>
          <w:rFonts w:cstheme="minorHAnsi"/>
          <w:spacing w:val="-3"/>
        </w:rPr>
        <w:br/>
      </w:r>
    </w:p>
    <w:p w14:paraId="11E9D212" w14:textId="77777777" w:rsidR="00B85CF6" w:rsidRPr="00064524" w:rsidRDefault="00FA2956"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rPr>
      </w:pPr>
      <w:r w:rsidRPr="00064524">
        <w:rPr>
          <w:rFonts w:cstheme="minorHAnsi"/>
          <w:spacing w:val="-3"/>
          <w:u w:val="single"/>
        </w:rPr>
        <w:t>Daily housekeeping</w:t>
      </w:r>
      <w:r w:rsidRPr="00064524">
        <w:rPr>
          <w:rFonts w:cstheme="minorHAnsi"/>
          <w:spacing w:val="-3"/>
        </w:rPr>
        <w:t xml:space="preserve"> is required of all contractor personnel on site</w:t>
      </w:r>
      <w:r w:rsidR="00B85CF6" w:rsidRPr="00064524">
        <w:rPr>
          <w:rFonts w:cstheme="minorHAnsi"/>
          <w:spacing w:val="-3"/>
        </w:rPr>
        <w:t>.</w:t>
      </w:r>
      <w:r w:rsidR="00B85CF6" w:rsidRPr="00064524">
        <w:rPr>
          <w:rFonts w:cstheme="minorHAnsi"/>
          <w:spacing w:val="-3"/>
        </w:rPr>
        <w:br/>
      </w:r>
    </w:p>
    <w:p w14:paraId="11E9D213" w14:textId="4AF27D30" w:rsidR="00B85CF6" w:rsidRPr="00064524" w:rsidRDefault="007E7914" w:rsidP="007E7914">
      <w:pPr>
        <w:pStyle w:val="ListParagraph"/>
        <w:numPr>
          <w:ilvl w:val="1"/>
          <w:numId w:val="9"/>
        </w:numPr>
        <w:tabs>
          <w:tab w:val="left" w:pos="-720"/>
          <w:tab w:val="left" w:pos="720"/>
          <w:tab w:val="left" w:pos="6480"/>
          <w:tab w:val="left" w:pos="8640"/>
        </w:tabs>
        <w:suppressAutoHyphens/>
        <w:spacing w:before="0" w:after="240" w:line="240" w:lineRule="auto"/>
        <w:rPr>
          <w:rFonts w:cstheme="minorHAnsi"/>
        </w:rPr>
      </w:pPr>
      <w:r w:rsidRPr="007E7914">
        <w:rPr>
          <w:rFonts w:cstheme="minorHAnsi"/>
          <w:spacing w:val="-3"/>
          <w:u w:val="single"/>
        </w:rPr>
        <w:t xml:space="preserve">Smoking </w:t>
      </w:r>
      <w:r w:rsidRPr="007E7914">
        <w:rPr>
          <w:rFonts w:cstheme="minorHAnsi"/>
          <w:spacing w:val="-3"/>
        </w:rPr>
        <w:t xml:space="preserve">is allowed in designated areas </w:t>
      </w:r>
      <w:r w:rsidR="00B85CF6" w:rsidRPr="00064524">
        <w:rPr>
          <w:rFonts w:cstheme="minorHAnsi"/>
          <w:spacing w:val="-3"/>
        </w:rPr>
        <w:br/>
      </w:r>
    </w:p>
    <w:p w14:paraId="11E9D214" w14:textId="77777777" w:rsidR="00B13F67" w:rsidRPr="00064524" w:rsidRDefault="00FA2956" w:rsidP="00296B0B">
      <w:pPr>
        <w:pStyle w:val="ListParagraph"/>
        <w:numPr>
          <w:ilvl w:val="1"/>
          <w:numId w:val="9"/>
        </w:numPr>
        <w:tabs>
          <w:tab w:val="left" w:pos="-720"/>
          <w:tab w:val="left" w:pos="720"/>
          <w:tab w:val="left" w:pos="6480"/>
          <w:tab w:val="left" w:pos="8640"/>
        </w:tabs>
        <w:suppressAutoHyphens/>
        <w:spacing w:before="0" w:after="240" w:line="240" w:lineRule="auto"/>
        <w:rPr>
          <w:rFonts w:cstheme="minorHAnsi"/>
        </w:rPr>
      </w:pPr>
      <w:r w:rsidRPr="00064524">
        <w:rPr>
          <w:rFonts w:cstheme="minorHAnsi"/>
          <w:spacing w:val="-3"/>
          <w:u w:val="single"/>
        </w:rPr>
        <w:t>Stand-by Personnel</w:t>
      </w:r>
      <w:r w:rsidRPr="00064524">
        <w:rPr>
          <w:rFonts w:cstheme="minorHAnsi"/>
          <w:spacing w:val="-3"/>
        </w:rPr>
        <w:t xml:space="preserve"> are </w:t>
      </w:r>
      <w:r w:rsidR="00B13F67" w:rsidRPr="00064524">
        <w:rPr>
          <w:rFonts w:cstheme="minorHAnsi"/>
          <w:spacing w:val="-3"/>
        </w:rPr>
        <w:t>required for Fire Watch (for 30-</w:t>
      </w:r>
      <w:r w:rsidRPr="00064524">
        <w:rPr>
          <w:rFonts w:cstheme="minorHAnsi"/>
          <w:spacing w:val="-3"/>
        </w:rPr>
        <w:t xml:space="preserve">min. </w:t>
      </w:r>
      <w:r w:rsidR="00B13F67" w:rsidRPr="00064524">
        <w:rPr>
          <w:rFonts w:cstheme="minorHAnsi"/>
          <w:spacing w:val="-3"/>
        </w:rPr>
        <w:t xml:space="preserve">after work) on Hot Work, Confined Space Entry, </w:t>
      </w:r>
      <w:r w:rsidRPr="00064524">
        <w:rPr>
          <w:rFonts w:cstheme="minorHAnsi"/>
          <w:spacing w:val="-3"/>
        </w:rPr>
        <w:t xml:space="preserve">Excavation, and/or Aerial </w:t>
      </w:r>
      <w:r w:rsidR="00B13F67" w:rsidRPr="00064524">
        <w:rPr>
          <w:rFonts w:cstheme="minorHAnsi"/>
          <w:spacing w:val="-3"/>
        </w:rPr>
        <w:t>Lifts.</w:t>
      </w:r>
      <w:r w:rsidR="00B13F67" w:rsidRPr="00064524">
        <w:rPr>
          <w:rFonts w:cstheme="minorHAnsi"/>
          <w:spacing w:val="-3"/>
        </w:rPr>
        <w:br/>
      </w:r>
    </w:p>
    <w:p w14:paraId="11E9D215" w14:textId="77777777" w:rsidR="008C74BD" w:rsidRPr="00064524" w:rsidRDefault="008C74BD"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rPr>
      </w:pPr>
      <w:r w:rsidRPr="00064524">
        <w:rPr>
          <w:rFonts w:cstheme="minorHAnsi"/>
          <w:spacing w:val="-3"/>
          <w:u w:val="single"/>
        </w:rPr>
        <w:t>Safety S</w:t>
      </w:r>
      <w:r w:rsidR="00FA2956" w:rsidRPr="00064524">
        <w:rPr>
          <w:rFonts w:cstheme="minorHAnsi"/>
          <w:spacing w:val="-3"/>
          <w:u w:val="single"/>
        </w:rPr>
        <w:t>hower/Eye Wash</w:t>
      </w:r>
      <w:r w:rsidRPr="00064524">
        <w:rPr>
          <w:rFonts w:cstheme="minorHAnsi"/>
          <w:spacing w:val="-3"/>
        </w:rPr>
        <w:t>:  for C</w:t>
      </w:r>
      <w:r w:rsidR="00FA2956" w:rsidRPr="00064524">
        <w:rPr>
          <w:rFonts w:cstheme="minorHAnsi"/>
          <w:spacing w:val="-3"/>
        </w:rPr>
        <w:t>hemical Exposures, Leaks,</w:t>
      </w:r>
      <w:r w:rsidRPr="00064524">
        <w:rPr>
          <w:rFonts w:cstheme="minorHAnsi"/>
          <w:spacing w:val="-3"/>
        </w:rPr>
        <w:t xml:space="preserve"> Releases, Injuries, Fires, etc.</w:t>
      </w:r>
    </w:p>
    <w:p w14:paraId="11E9D216" w14:textId="77777777" w:rsidR="008C74BD" w:rsidRPr="00064524" w:rsidRDefault="00FA2956" w:rsidP="00C67797">
      <w:pPr>
        <w:numPr>
          <w:ilvl w:val="0"/>
          <w:numId w:val="28"/>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Safety and Loss Prevention are notifie</w:t>
      </w:r>
      <w:r w:rsidR="008C74BD" w:rsidRPr="00064524">
        <w:rPr>
          <w:rFonts w:cstheme="minorHAnsi"/>
          <w:spacing w:val="-3"/>
        </w:rPr>
        <w:t>d of exact location when in use.</w:t>
      </w:r>
    </w:p>
    <w:p w14:paraId="11E9D217" w14:textId="77777777" w:rsidR="00823E41" w:rsidRPr="00064524" w:rsidRDefault="00FA2956" w:rsidP="00C67797">
      <w:pPr>
        <w:numPr>
          <w:ilvl w:val="0"/>
          <w:numId w:val="28"/>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Don’t hesitate to use SS/EW to alert S&amp;LP of any emergency</w:t>
      </w:r>
      <w:r w:rsidR="00823E41" w:rsidRPr="00064524">
        <w:rPr>
          <w:rFonts w:cstheme="minorHAnsi"/>
          <w:spacing w:val="-3"/>
        </w:rPr>
        <w:t>.</w:t>
      </w:r>
    </w:p>
    <w:p w14:paraId="11E9D218" w14:textId="77777777" w:rsidR="00823E41" w:rsidRPr="00064524" w:rsidRDefault="00823E41" w:rsidP="00C67797">
      <w:pPr>
        <w:tabs>
          <w:tab w:val="left" w:pos="-720"/>
          <w:tab w:val="left" w:pos="1080"/>
        </w:tabs>
        <w:suppressAutoHyphens/>
        <w:overflowPunct w:val="0"/>
        <w:autoSpaceDE w:val="0"/>
        <w:autoSpaceDN w:val="0"/>
        <w:adjustRightInd w:val="0"/>
        <w:spacing w:before="0" w:line="240" w:lineRule="auto"/>
        <w:rPr>
          <w:rFonts w:cstheme="minorHAnsi"/>
          <w:spacing w:val="-3"/>
        </w:rPr>
      </w:pPr>
    </w:p>
    <w:p w14:paraId="11E9D219" w14:textId="77777777" w:rsidR="00FA2956" w:rsidRPr="00064524" w:rsidRDefault="00FA2956"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 xml:space="preserve">Emergencies to be reported </w:t>
      </w:r>
      <w:r w:rsidR="00823E41" w:rsidRPr="00064524">
        <w:rPr>
          <w:rFonts w:cstheme="minorHAnsi"/>
          <w:spacing w:val="-3"/>
        </w:rPr>
        <w:t xml:space="preserve">from plant phone on </w:t>
      </w:r>
      <w:r w:rsidR="001D2265" w:rsidRPr="00064524">
        <w:rPr>
          <w:rFonts w:cstheme="minorHAnsi"/>
          <w:spacing w:val="-3"/>
        </w:rPr>
        <w:t>EXT</w:t>
      </w:r>
      <w:r w:rsidR="00EA63CF" w:rsidRPr="00064524">
        <w:rPr>
          <w:rFonts w:cstheme="minorHAnsi"/>
          <w:spacing w:val="-3"/>
        </w:rPr>
        <w:t>:</w:t>
      </w:r>
    </w:p>
    <w:tbl>
      <w:tblPr>
        <w:tblStyle w:val="TableGrid"/>
        <w:tblW w:w="288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0"/>
      </w:tblGrid>
      <w:tr w:rsidR="0058786F" w:rsidRPr="00064524" w14:paraId="11E9D21B" w14:textId="77777777" w:rsidTr="003C06D3">
        <w:trPr>
          <w:jc w:val="right"/>
        </w:trPr>
        <w:tc>
          <w:tcPr>
            <w:tcW w:w="2160" w:type="dxa"/>
          </w:tcPr>
          <w:p w14:paraId="11E9D21A" w14:textId="77777777" w:rsidR="0058786F" w:rsidRPr="00064524" w:rsidRDefault="001D2265" w:rsidP="00C67797">
            <w:pPr>
              <w:tabs>
                <w:tab w:val="left" w:pos="-720"/>
                <w:tab w:val="left" w:pos="720"/>
                <w:tab w:val="left" w:pos="6480"/>
                <w:tab w:val="left" w:pos="8640"/>
              </w:tabs>
              <w:suppressAutoHyphens/>
              <w:spacing w:before="0"/>
              <w:jc w:val="center"/>
              <w:rPr>
                <w:rFonts w:cstheme="minorHAnsi"/>
                <w:spacing w:val="-3"/>
              </w:rPr>
            </w:pPr>
            <w:r w:rsidRPr="00064524">
              <w:rPr>
                <w:rFonts w:cstheme="minorHAnsi"/>
                <w:spacing w:val="-3"/>
              </w:rPr>
              <w:t>642</w:t>
            </w:r>
            <w:r w:rsidR="0058786F" w:rsidRPr="00064524">
              <w:rPr>
                <w:rFonts w:cstheme="minorHAnsi"/>
                <w:spacing w:val="-3"/>
              </w:rPr>
              <w:t>-7373</w:t>
            </w:r>
          </w:p>
        </w:tc>
      </w:tr>
    </w:tbl>
    <w:p w14:paraId="11E9D21C" w14:textId="77777777" w:rsidR="001D2265" w:rsidRPr="00064524" w:rsidRDefault="001D2265"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HSC</w:t>
      </w:r>
      <w:r w:rsidR="00FA2956" w:rsidRPr="00064524">
        <w:rPr>
          <w:rFonts w:cstheme="minorHAnsi"/>
          <w:spacing w:val="-3"/>
        </w:rPr>
        <w:t xml:space="preserve"> has a policy against sexually offensive behavior and material</w:t>
      </w:r>
      <w:r w:rsidRPr="00064524">
        <w:rPr>
          <w:rFonts w:cstheme="minorHAnsi"/>
          <w:spacing w:val="-3"/>
        </w:rPr>
        <w:t>s.</w:t>
      </w:r>
      <w:r w:rsidRPr="00064524">
        <w:rPr>
          <w:rFonts w:cstheme="minorHAnsi"/>
          <w:spacing w:val="-3"/>
        </w:rPr>
        <w:br/>
      </w:r>
    </w:p>
    <w:p w14:paraId="11E9D21D" w14:textId="77777777" w:rsidR="009C34D1" w:rsidRDefault="00FA2956"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 xml:space="preserve">No Metallic Ladders allowed on </w:t>
      </w:r>
      <w:r w:rsidR="007E030C" w:rsidRPr="00064524">
        <w:rPr>
          <w:rFonts w:cstheme="minorHAnsi"/>
          <w:spacing w:val="-3"/>
        </w:rPr>
        <w:t>HSC</w:t>
      </w:r>
      <w:r w:rsidRPr="00064524">
        <w:rPr>
          <w:rFonts w:cstheme="minorHAnsi"/>
          <w:spacing w:val="-3"/>
        </w:rPr>
        <w:t xml:space="preserve"> Site</w:t>
      </w:r>
      <w:r w:rsidR="001D2265" w:rsidRPr="00064524">
        <w:rPr>
          <w:rFonts w:cstheme="minorHAnsi"/>
          <w:spacing w:val="-3"/>
        </w:rPr>
        <w:t>.</w:t>
      </w:r>
    </w:p>
    <w:p w14:paraId="11E9D21E" w14:textId="77777777" w:rsidR="009C34D1" w:rsidRDefault="009C34D1" w:rsidP="009C34D1">
      <w:pPr>
        <w:pStyle w:val="ListParagraph"/>
        <w:tabs>
          <w:tab w:val="left" w:pos="-720"/>
          <w:tab w:val="left" w:pos="720"/>
          <w:tab w:val="left" w:pos="6480"/>
          <w:tab w:val="left" w:pos="8640"/>
        </w:tabs>
        <w:suppressAutoHyphens/>
        <w:spacing w:before="0" w:line="240" w:lineRule="auto"/>
        <w:ind w:left="1080"/>
        <w:rPr>
          <w:rFonts w:cstheme="minorHAnsi"/>
          <w:spacing w:val="-3"/>
        </w:rPr>
      </w:pPr>
    </w:p>
    <w:p w14:paraId="11E9D21F" w14:textId="77777777" w:rsidR="001D2265" w:rsidRPr="00064524" w:rsidRDefault="009C34D1" w:rsidP="009C34D1">
      <w:pPr>
        <w:pStyle w:val="ListParagraph"/>
        <w:numPr>
          <w:ilvl w:val="1"/>
          <w:numId w:val="9"/>
        </w:numPr>
        <w:tabs>
          <w:tab w:val="left" w:pos="-720"/>
          <w:tab w:val="left" w:pos="720"/>
          <w:tab w:val="left" w:pos="6480"/>
          <w:tab w:val="left" w:pos="8640"/>
        </w:tabs>
        <w:suppressAutoHyphens/>
        <w:spacing w:before="0" w:line="240" w:lineRule="auto"/>
        <w:rPr>
          <w:rFonts w:cstheme="minorHAnsi"/>
          <w:spacing w:val="-3"/>
        </w:rPr>
      </w:pPr>
      <w:r w:rsidRPr="009C34D1">
        <w:rPr>
          <w:rFonts w:cstheme="minorHAnsi"/>
          <w:spacing w:val="-3"/>
        </w:rPr>
        <w:t>Safe Work/Excavation permits must be obtained prior to commencing work.</w:t>
      </w:r>
      <w:r w:rsidR="001D2265" w:rsidRPr="00064524">
        <w:rPr>
          <w:rFonts w:cstheme="minorHAnsi"/>
          <w:spacing w:val="-3"/>
        </w:rPr>
        <w:br/>
      </w:r>
    </w:p>
    <w:p w14:paraId="11E9D220" w14:textId="77777777" w:rsidR="009C34D1" w:rsidRPr="009C34D1" w:rsidRDefault="009C34D1"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spacing w:val="-3"/>
        </w:rPr>
      </w:pPr>
      <w:r w:rsidRPr="009C34D1">
        <w:rPr>
          <w:rFonts w:cstheme="minorHAnsi"/>
          <w:spacing w:val="-3"/>
        </w:rPr>
        <w:t xml:space="preserve">Daily Pre-Task Plans must be completed by contractor and made available to </w:t>
      </w:r>
      <w:r>
        <w:rPr>
          <w:rFonts w:cstheme="minorHAnsi"/>
          <w:spacing w:val="-3"/>
        </w:rPr>
        <w:t>HSC</w:t>
      </w:r>
      <w:r w:rsidRPr="009C34D1">
        <w:rPr>
          <w:rFonts w:cstheme="minorHAnsi"/>
          <w:spacing w:val="-3"/>
        </w:rPr>
        <w:t xml:space="preserve"> at request.</w:t>
      </w:r>
    </w:p>
    <w:p w14:paraId="11E9D221" w14:textId="77777777" w:rsidR="009C34D1" w:rsidRDefault="009C34D1" w:rsidP="009C34D1">
      <w:pPr>
        <w:pStyle w:val="ListParagraph"/>
        <w:tabs>
          <w:tab w:val="left" w:pos="-720"/>
          <w:tab w:val="left" w:pos="720"/>
          <w:tab w:val="left" w:pos="6480"/>
          <w:tab w:val="left" w:pos="8640"/>
        </w:tabs>
        <w:suppressAutoHyphens/>
        <w:spacing w:before="0" w:line="240" w:lineRule="auto"/>
        <w:ind w:left="1080"/>
        <w:rPr>
          <w:rFonts w:cstheme="minorHAnsi"/>
          <w:spacing w:val="-3"/>
        </w:rPr>
      </w:pPr>
    </w:p>
    <w:p w14:paraId="11E9D222" w14:textId="77777777" w:rsidR="00FA2956" w:rsidRPr="00064524" w:rsidRDefault="00FA2956" w:rsidP="00296B0B">
      <w:pPr>
        <w:pStyle w:val="ListParagraph"/>
        <w:numPr>
          <w:ilvl w:val="1"/>
          <w:numId w:val="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 xml:space="preserve">Random </w:t>
      </w:r>
      <w:r w:rsidR="005E37DA">
        <w:rPr>
          <w:rFonts w:cstheme="minorHAnsi"/>
          <w:spacing w:val="-3"/>
        </w:rPr>
        <w:t>RECAP</w:t>
      </w:r>
      <w:r w:rsidRPr="00064524">
        <w:rPr>
          <w:rFonts w:cstheme="minorHAnsi"/>
          <w:spacing w:val="-3"/>
        </w:rPr>
        <w:t xml:space="preserve"> audits will be conduc</w:t>
      </w:r>
      <w:r w:rsidR="001D2265" w:rsidRPr="00064524">
        <w:rPr>
          <w:rFonts w:cstheme="minorHAnsi"/>
          <w:spacing w:val="-3"/>
        </w:rPr>
        <w:t>ted t</w:t>
      </w:r>
      <w:r w:rsidR="007E030C" w:rsidRPr="00064524">
        <w:rPr>
          <w:rFonts w:cstheme="minorHAnsi"/>
          <w:spacing w:val="-3"/>
        </w:rPr>
        <w:t>hroughout the HSC Site</w:t>
      </w:r>
    </w:p>
    <w:p w14:paraId="11E9D223" w14:textId="77777777" w:rsidR="003A4429" w:rsidRPr="00064524" w:rsidRDefault="003A4429" w:rsidP="00C67797">
      <w:pPr>
        <w:tabs>
          <w:tab w:val="left" w:pos="-720"/>
          <w:tab w:val="left" w:pos="720"/>
          <w:tab w:val="left" w:pos="6480"/>
          <w:tab w:val="left" w:pos="8640"/>
        </w:tabs>
        <w:suppressAutoHyphens/>
        <w:spacing w:before="0" w:line="240" w:lineRule="auto"/>
        <w:rPr>
          <w:rFonts w:cstheme="minorHAnsi"/>
          <w:spacing w:val="-3"/>
        </w:rPr>
      </w:pPr>
    </w:p>
    <w:p w14:paraId="11E9D224" w14:textId="77777777" w:rsidR="00FA2956" w:rsidRPr="00064524" w:rsidRDefault="003A4429" w:rsidP="00F123ED">
      <w:pPr>
        <w:pStyle w:val="ListParagraph"/>
        <w:numPr>
          <w:ilvl w:val="0"/>
          <w:numId w:val="26"/>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Securit</w:t>
      </w:r>
      <w:r w:rsidR="00F123ED" w:rsidRPr="00064524">
        <w:rPr>
          <w:rFonts w:cstheme="minorHAnsi"/>
          <w:b/>
          <w:noProof/>
          <w:spacing w:val="-3"/>
        </w:rPr>
        <w:t xml:space="preserve">y – </w:t>
      </w:r>
      <w:r w:rsidR="00FA2956" w:rsidRPr="00064524">
        <w:rPr>
          <w:rFonts w:cstheme="minorHAnsi"/>
          <w:b/>
          <w:spacing w:val="-3"/>
        </w:rPr>
        <w:t>Badge Requirements, Site Entry and Work Hours</w:t>
      </w:r>
    </w:p>
    <w:p w14:paraId="11E9D225" w14:textId="77777777" w:rsidR="00BB0F8B" w:rsidRPr="00064524" w:rsidRDefault="00BB0F8B" w:rsidP="00C67797">
      <w:pPr>
        <w:pStyle w:val="ListParagraph"/>
        <w:numPr>
          <w:ilvl w:val="1"/>
          <w:numId w:val="2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u w:val="single"/>
        </w:rPr>
        <w:t>Site Entry</w:t>
      </w:r>
      <w:r w:rsidRPr="00064524">
        <w:rPr>
          <w:rFonts w:cstheme="minorHAnsi"/>
          <w:spacing w:val="-3"/>
        </w:rPr>
        <w:t>:</w:t>
      </w:r>
    </w:p>
    <w:p w14:paraId="11E9D226" w14:textId="77777777" w:rsidR="00FA2956" w:rsidRPr="00064524" w:rsidRDefault="00BB0F8B" w:rsidP="00C67797">
      <w:pPr>
        <w:numPr>
          <w:ilvl w:val="0"/>
          <w:numId w:val="30"/>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All badged contractors with </w:t>
      </w:r>
      <w:r w:rsidR="00FA2956" w:rsidRPr="00064524">
        <w:rPr>
          <w:rFonts w:cstheme="minorHAnsi"/>
          <w:spacing w:val="-3"/>
        </w:rPr>
        <w:t>drive in p</w:t>
      </w:r>
      <w:r w:rsidRPr="00064524">
        <w:rPr>
          <w:rFonts w:cstheme="minorHAnsi"/>
          <w:spacing w:val="-3"/>
        </w:rPr>
        <w:t>rivileges shall enter through:</w:t>
      </w:r>
    </w:p>
    <w:tbl>
      <w:tblPr>
        <w:tblStyle w:val="TableGrid"/>
        <w:tblW w:w="288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0"/>
      </w:tblGrid>
      <w:tr w:rsidR="00BB0F8B" w:rsidRPr="00064524" w14:paraId="11E9D228" w14:textId="77777777" w:rsidTr="00BB0F8B">
        <w:trPr>
          <w:jc w:val="right"/>
        </w:trPr>
        <w:tc>
          <w:tcPr>
            <w:tcW w:w="9576" w:type="dxa"/>
          </w:tcPr>
          <w:p w14:paraId="11E9D227" w14:textId="77777777" w:rsidR="00BB0F8B" w:rsidRPr="00064524" w:rsidRDefault="005E37DA" w:rsidP="00C67797">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spacing w:val="-3"/>
              </w:rPr>
              <w:t>S98 GATE</w:t>
            </w:r>
          </w:p>
        </w:tc>
      </w:tr>
    </w:tbl>
    <w:p w14:paraId="11E9D229" w14:textId="77777777" w:rsidR="00FA2956" w:rsidRPr="00064524" w:rsidRDefault="00FA2956" w:rsidP="00C67797">
      <w:pPr>
        <w:pStyle w:val="ListParagraph"/>
        <w:numPr>
          <w:ilvl w:val="0"/>
          <w:numId w:val="30"/>
        </w:numPr>
        <w:tabs>
          <w:tab w:val="left" w:pos="1800"/>
        </w:tabs>
        <w:suppressAutoHyphens/>
        <w:spacing w:before="0" w:line="240" w:lineRule="auto"/>
        <w:rPr>
          <w:rFonts w:cstheme="minorHAnsi"/>
          <w:spacing w:val="-3"/>
        </w:rPr>
      </w:pPr>
      <w:r w:rsidRPr="00064524">
        <w:rPr>
          <w:rFonts w:cstheme="minorHAnsi"/>
          <w:spacing w:val="-3"/>
        </w:rPr>
        <w:t>All badged contractors on foot may park in the Contractor parking lot and enter through the Cont</w:t>
      </w:r>
      <w:r w:rsidR="003378D0" w:rsidRPr="00064524">
        <w:rPr>
          <w:rFonts w:cstheme="minorHAnsi"/>
          <w:spacing w:val="-3"/>
        </w:rPr>
        <w:t>ractor turnstiles at:</w:t>
      </w:r>
    </w:p>
    <w:tbl>
      <w:tblPr>
        <w:tblStyle w:val="TableGrid"/>
        <w:tblW w:w="288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0"/>
      </w:tblGrid>
      <w:tr w:rsidR="003378D0" w:rsidRPr="00064524" w14:paraId="11E9D22B" w14:textId="77777777" w:rsidTr="003378D0">
        <w:trPr>
          <w:jc w:val="right"/>
        </w:trPr>
        <w:tc>
          <w:tcPr>
            <w:tcW w:w="9576" w:type="dxa"/>
          </w:tcPr>
          <w:p w14:paraId="11E9D22A" w14:textId="77777777" w:rsidR="003378D0" w:rsidRPr="00064524" w:rsidRDefault="003378D0" w:rsidP="00C67797">
            <w:pPr>
              <w:tabs>
                <w:tab w:val="left" w:pos="1800"/>
              </w:tabs>
              <w:suppressAutoHyphens/>
              <w:spacing w:before="0"/>
              <w:jc w:val="center"/>
              <w:rPr>
                <w:rFonts w:cstheme="minorHAnsi"/>
                <w:spacing w:val="-3"/>
              </w:rPr>
            </w:pPr>
            <w:r w:rsidRPr="00064524">
              <w:rPr>
                <w:rFonts w:cstheme="minorHAnsi"/>
                <w:spacing w:val="-3"/>
              </w:rPr>
              <w:t>S98</w:t>
            </w:r>
          </w:p>
        </w:tc>
      </w:tr>
    </w:tbl>
    <w:p w14:paraId="11E9D22C" w14:textId="77777777" w:rsidR="00B016C9" w:rsidRPr="00064524" w:rsidRDefault="00FA2956" w:rsidP="00C67797">
      <w:pPr>
        <w:pStyle w:val="ListParagraph"/>
        <w:numPr>
          <w:ilvl w:val="1"/>
          <w:numId w:val="2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u w:val="single"/>
        </w:rPr>
        <w:t>Backg</w:t>
      </w:r>
      <w:r w:rsidR="0028090E" w:rsidRPr="00064524">
        <w:rPr>
          <w:rFonts w:cstheme="minorHAnsi"/>
          <w:spacing w:val="-3"/>
          <w:u w:val="single"/>
        </w:rPr>
        <w:t>round C</w:t>
      </w:r>
      <w:r w:rsidRPr="00064524">
        <w:rPr>
          <w:rFonts w:cstheme="minorHAnsi"/>
          <w:spacing w:val="-3"/>
          <w:u w:val="single"/>
        </w:rPr>
        <w:t>hecks</w:t>
      </w:r>
      <w:r w:rsidR="0028090E" w:rsidRPr="00064524">
        <w:rPr>
          <w:rFonts w:cstheme="minorHAnsi"/>
          <w:spacing w:val="-3"/>
        </w:rPr>
        <w:t xml:space="preserve"> </w:t>
      </w:r>
      <w:r w:rsidRPr="00064524">
        <w:rPr>
          <w:rFonts w:cstheme="minorHAnsi"/>
          <w:spacing w:val="-3"/>
        </w:rPr>
        <w:t xml:space="preserve">required on all unescorted persons who enter </w:t>
      </w:r>
      <w:r w:rsidR="00B016C9" w:rsidRPr="00064524">
        <w:rPr>
          <w:rFonts w:cstheme="minorHAnsi"/>
          <w:spacing w:val="-3"/>
        </w:rPr>
        <w:t>HSC</w:t>
      </w:r>
      <w:r w:rsidRPr="00064524">
        <w:rPr>
          <w:rFonts w:cstheme="minorHAnsi"/>
          <w:spacing w:val="-3"/>
        </w:rPr>
        <w:t xml:space="preserve"> Sit</w:t>
      </w:r>
      <w:r w:rsidR="00B016C9" w:rsidRPr="00064524">
        <w:rPr>
          <w:rFonts w:cstheme="minorHAnsi"/>
          <w:spacing w:val="-3"/>
        </w:rPr>
        <w:t>e.</w:t>
      </w:r>
      <w:r w:rsidR="00B016C9" w:rsidRPr="00064524">
        <w:rPr>
          <w:rFonts w:cstheme="minorHAnsi"/>
          <w:spacing w:val="-3"/>
        </w:rPr>
        <w:br/>
      </w:r>
    </w:p>
    <w:p w14:paraId="11E9D22D" w14:textId="77777777" w:rsidR="0028090E" w:rsidRPr="00064524" w:rsidRDefault="00FA2956" w:rsidP="00C67797">
      <w:pPr>
        <w:pStyle w:val="ListParagraph"/>
        <w:numPr>
          <w:ilvl w:val="1"/>
          <w:numId w:val="29"/>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u w:val="single"/>
        </w:rPr>
        <w:t xml:space="preserve">Work </w:t>
      </w:r>
      <w:r w:rsidR="0028090E" w:rsidRPr="00064524">
        <w:rPr>
          <w:rFonts w:cstheme="minorHAnsi"/>
          <w:spacing w:val="-3"/>
          <w:u w:val="single"/>
        </w:rPr>
        <w:t>Hours</w:t>
      </w:r>
      <w:r w:rsidR="00386932" w:rsidRPr="00064524">
        <w:rPr>
          <w:rFonts w:cstheme="minorHAnsi"/>
          <w:spacing w:val="-3"/>
        </w:rPr>
        <w:t>:</w:t>
      </w:r>
    </w:p>
    <w:p w14:paraId="11E9D22E" w14:textId="77777777" w:rsidR="00386932" w:rsidRPr="00064524" w:rsidRDefault="00386932" w:rsidP="00386932">
      <w:pPr>
        <w:numPr>
          <w:ilvl w:val="0"/>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Daily:</w:t>
      </w:r>
    </w:p>
    <w:tbl>
      <w:tblPr>
        <w:tblStyle w:val="TableGrid"/>
        <w:tblW w:w="4320" w:type="dxa"/>
        <w:tblInd w:w="14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97"/>
        <w:gridCol w:w="1098"/>
        <w:gridCol w:w="1027"/>
        <w:gridCol w:w="1098"/>
      </w:tblGrid>
      <w:tr w:rsidR="00DD0DF8" w:rsidRPr="00064524" w14:paraId="11E9D233" w14:textId="77777777" w:rsidTr="004A22A5">
        <w:tc>
          <w:tcPr>
            <w:tcW w:w="1097" w:type="dxa"/>
          </w:tcPr>
          <w:p w14:paraId="11E9D22F" w14:textId="77777777" w:rsidR="00DD0DF8" w:rsidRPr="00064524" w:rsidRDefault="00DD0DF8" w:rsidP="00735DB8">
            <w:pPr>
              <w:tabs>
                <w:tab w:val="left" w:pos="-720"/>
                <w:tab w:val="left" w:pos="720"/>
                <w:tab w:val="left" w:pos="6480"/>
                <w:tab w:val="left" w:pos="8640"/>
              </w:tabs>
              <w:suppressAutoHyphens/>
              <w:spacing w:before="0"/>
              <w:jc w:val="right"/>
              <w:rPr>
                <w:rFonts w:cstheme="minorHAnsi"/>
                <w:b/>
                <w:spacing w:val="-3"/>
              </w:rPr>
            </w:pPr>
            <w:r w:rsidRPr="00064524">
              <w:rPr>
                <w:rFonts w:cstheme="minorHAnsi"/>
                <w:b/>
                <w:spacing w:val="-3"/>
              </w:rPr>
              <w:t>Start</w:t>
            </w:r>
            <w:r w:rsidR="00735DB8" w:rsidRPr="00064524">
              <w:rPr>
                <w:rFonts w:cstheme="minorHAnsi"/>
                <w:b/>
                <w:spacing w:val="-3"/>
              </w:rPr>
              <w:t>:</w:t>
            </w:r>
          </w:p>
        </w:tc>
        <w:tc>
          <w:tcPr>
            <w:tcW w:w="1098" w:type="dxa"/>
          </w:tcPr>
          <w:p w14:paraId="11E9D230" w14:textId="77777777" w:rsidR="00DD0DF8" w:rsidRPr="00064524" w:rsidRDefault="00DD0DF8" w:rsidP="00DD0DF8">
            <w:pPr>
              <w:tabs>
                <w:tab w:val="left" w:pos="-720"/>
                <w:tab w:val="left" w:pos="720"/>
                <w:tab w:val="left" w:pos="6480"/>
                <w:tab w:val="left" w:pos="8640"/>
              </w:tabs>
              <w:suppressAutoHyphens/>
              <w:spacing w:before="0"/>
              <w:jc w:val="center"/>
              <w:rPr>
                <w:rFonts w:cstheme="minorHAnsi"/>
                <w:spacing w:val="-3"/>
              </w:rPr>
            </w:pPr>
            <w:r w:rsidRPr="00064524">
              <w:rPr>
                <w:rFonts w:cstheme="minorHAnsi"/>
                <w:spacing w:val="-3"/>
              </w:rPr>
              <w:t>07:30 AM</w:t>
            </w:r>
          </w:p>
        </w:tc>
        <w:tc>
          <w:tcPr>
            <w:tcW w:w="1027" w:type="dxa"/>
          </w:tcPr>
          <w:p w14:paraId="11E9D231" w14:textId="77777777" w:rsidR="00DD0DF8" w:rsidRPr="00064524" w:rsidRDefault="00735DB8" w:rsidP="00735DB8">
            <w:pPr>
              <w:tabs>
                <w:tab w:val="left" w:pos="-720"/>
                <w:tab w:val="left" w:pos="720"/>
                <w:tab w:val="left" w:pos="6480"/>
                <w:tab w:val="left" w:pos="8640"/>
              </w:tabs>
              <w:suppressAutoHyphens/>
              <w:spacing w:before="0"/>
              <w:jc w:val="right"/>
              <w:rPr>
                <w:rFonts w:cstheme="minorHAnsi"/>
                <w:b/>
                <w:spacing w:val="-3"/>
              </w:rPr>
            </w:pPr>
            <w:r w:rsidRPr="00064524">
              <w:rPr>
                <w:rFonts w:cstheme="minorHAnsi"/>
                <w:b/>
                <w:spacing w:val="-3"/>
              </w:rPr>
              <w:t>End:</w:t>
            </w:r>
          </w:p>
        </w:tc>
        <w:tc>
          <w:tcPr>
            <w:tcW w:w="1098" w:type="dxa"/>
          </w:tcPr>
          <w:p w14:paraId="11E9D232" w14:textId="77777777" w:rsidR="00DD0DF8" w:rsidRPr="00064524" w:rsidRDefault="00DD0DF8" w:rsidP="00DD0DF8">
            <w:pPr>
              <w:tabs>
                <w:tab w:val="left" w:pos="-720"/>
                <w:tab w:val="left" w:pos="720"/>
                <w:tab w:val="left" w:pos="6480"/>
                <w:tab w:val="left" w:pos="8640"/>
              </w:tabs>
              <w:suppressAutoHyphens/>
              <w:spacing w:before="0"/>
              <w:jc w:val="center"/>
              <w:rPr>
                <w:rFonts w:cstheme="minorHAnsi"/>
                <w:spacing w:val="-3"/>
              </w:rPr>
            </w:pPr>
            <w:r w:rsidRPr="00064524">
              <w:rPr>
                <w:rFonts w:cstheme="minorHAnsi"/>
                <w:spacing w:val="-3"/>
              </w:rPr>
              <w:t>04:00 PM</w:t>
            </w:r>
          </w:p>
        </w:tc>
      </w:tr>
    </w:tbl>
    <w:p w14:paraId="11E9D234" w14:textId="77777777" w:rsidR="009345FE" w:rsidRPr="00064524" w:rsidRDefault="00FA2956" w:rsidP="00386932">
      <w:pPr>
        <w:numPr>
          <w:ilvl w:val="0"/>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No Weekends or Holidays u</w:t>
      </w:r>
      <w:r w:rsidR="00944D4A" w:rsidRPr="00064524">
        <w:rPr>
          <w:rFonts w:cstheme="minorHAnsi"/>
          <w:spacing w:val="-3"/>
        </w:rPr>
        <w:t>nless approved by Owner’s Rep</w:t>
      </w:r>
    </w:p>
    <w:p w14:paraId="11E9D235" w14:textId="77777777" w:rsidR="009345FE" w:rsidRPr="00064524" w:rsidRDefault="00FA2956" w:rsidP="009345FE">
      <w:pPr>
        <w:numPr>
          <w:ilvl w:val="0"/>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lastRenderedPageBreak/>
        <w:t>Holidays shall consist of the following</w:t>
      </w:r>
      <w:r w:rsidR="009345FE" w:rsidRPr="00064524">
        <w:rPr>
          <w:rFonts w:cstheme="minorHAnsi"/>
          <w:spacing w:val="-3"/>
        </w:rPr>
        <w:t>:</w:t>
      </w:r>
    </w:p>
    <w:p w14:paraId="11E9D236" w14:textId="77777777" w:rsidR="00FA2956" w:rsidRPr="00064524" w:rsidRDefault="00FA2956" w:rsidP="009345FE">
      <w:pPr>
        <w:numPr>
          <w:ilvl w:val="1"/>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New Year’s Day </w:t>
      </w:r>
    </w:p>
    <w:p w14:paraId="11E9D237" w14:textId="77777777" w:rsidR="00FA2956" w:rsidRPr="00064524" w:rsidRDefault="00FA2956" w:rsidP="009345FE">
      <w:pPr>
        <w:numPr>
          <w:ilvl w:val="1"/>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Good Friday </w:t>
      </w:r>
    </w:p>
    <w:p w14:paraId="11E9D238" w14:textId="77777777" w:rsidR="00FA2956" w:rsidRPr="00064524" w:rsidRDefault="00FA2956" w:rsidP="009345FE">
      <w:pPr>
        <w:numPr>
          <w:ilvl w:val="1"/>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Memorial Day </w:t>
      </w:r>
    </w:p>
    <w:p w14:paraId="11E9D239" w14:textId="77777777" w:rsidR="00FA2956" w:rsidRPr="00064524" w:rsidRDefault="00FA2956" w:rsidP="009345FE">
      <w:pPr>
        <w:numPr>
          <w:ilvl w:val="1"/>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Fourth of July </w:t>
      </w:r>
    </w:p>
    <w:p w14:paraId="11E9D23A" w14:textId="77777777" w:rsidR="00FA2956" w:rsidRPr="00064524" w:rsidRDefault="00FA2956" w:rsidP="009345FE">
      <w:pPr>
        <w:numPr>
          <w:ilvl w:val="1"/>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Labor Day </w:t>
      </w:r>
    </w:p>
    <w:p w14:paraId="11E9D23B" w14:textId="77777777" w:rsidR="00FA2956" w:rsidRPr="00064524" w:rsidRDefault="00FA2956" w:rsidP="009345FE">
      <w:pPr>
        <w:numPr>
          <w:ilvl w:val="1"/>
          <w:numId w:val="31"/>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Thanksgiving Day &amp; the Friday following </w:t>
      </w:r>
    </w:p>
    <w:p w14:paraId="11E9D23C" w14:textId="77777777" w:rsidR="00FA2956" w:rsidRPr="00064524" w:rsidRDefault="00FA2956" w:rsidP="009774A7">
      <w:pPr>
        <w:numPr>
          <w:ilvl w:val="1"/>
          <w:numId w:val="31"/>
        </w:numPr>
        <w:tabs>
          <w:tab w:val="left" w:pos="-720"/>
          <w:tab w:val="left" w:pos="1080"/>
        </w:tabs>
        <w:suppressAutoHyphens/>
        <w:overflowPunct w:val="0"/>
        <w:autoSpaceDE w:val="0"/>
        <w:autoSpaceDN w:val="0"/>
        <w:adjustRightInd w:val="0"/>
        <w:spacing w:before="0" w:after="240" w:line="240" w:lineRule="auto"/>
        <w:rPr>
          <w:rFonts w:cstheme="minorHAnsi"/>
          <w:spacing w:val="-3"/>
        </w:rPr>
      </w:pPr>
      <w:r w:rsidRPr="00064524">
        <w:rPr>
          <w:rFonts w:cstheme="minorHAnsi"/>
          <w:spacing w:val="-3"/>
        </w:rPr>
        <w:t>Christmas Day</w:t>
      </w:r>
    </w:p>
    <w:p w14:paraId="11E9D23D" w14:textId="77777777" w:rsidR="004525D9" w:rsidRPr="00064524" w:rsidRDefault="00FA2956" w:rsidP="004525D9">
      <w:pPr>
        <w:pStyle w:val="ListParagraph"/>
        <w:numPr>
          <w:ilvl w:val="0"/>
          <w:numId w:val="26"/>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Contractor Responsibility - Contractor will Supply, Furnish or Produce</w:t>
      </w:r>
      <w:r w:rsidR="004525D9" w:rsidRPr="00064524">
        <w:rPr>
          <w:rFonts w:cstheme="minorHAnsi"/>
          <w:b/>
          <w:noProof/>
          <w:spacing w:val="-3"/>
        </w:rPr>
        <w:t>:</w:t>
      </w:r>
    </w:p>
    <w:p w14:paraId="11E9D23E" w14:textId="77777777" w:rsidR="004525D9" w:rsidRPr="00064524" w:rsidRDefault="00FA2956" w:rsidP="004525D9">
      <w:pPr>
        <w:pStyle w:val="ListParagraph"/>
        <w:numPr>
          <w:ilvl w:val="1"/>
          <w:numId w:val="32"/>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Orientation of all Prime Personnel and Subcontractor Personnel</w:t>
      </w:r>
    </w:p>
    <w:p w14:paraId="11E9D23F" w14:textId="77777777" w:rsidR="004525D9" w:rsidRPr="00064524" w:rsidRDefault="004525D9" w:rsidP="004525D9">
      <w:pPr>
        <w:pStyle w:val="ListParagraph"/>
        <w:tabs>
          <w:tab w:val="left" w:pos="-720"/>
          <w:tab w:val="left" w:pos="720"/>
          <w:tab w:val="left" w:pos="6480"/>
          <w:tab w:val="left" w:pos="8640"/>
        </w:tabs>
        <w:suppressAutoHyphens/>
        <w:spacing w:before="0" w:line="240" w:lineRule="auto"/>
        <w:ind w:left="1080"/>
        <w:rPr>
          <w:rFonts w:cstheme="minorHAnsi"/>
          <w:spacing w:val="-3"/>
        </w:rPr>
      </w:pPr>
    </w:p>
    <w:p w14:paraId="11E9D240" w14:textId="77777777" w:rsidR="004525D9" w:rsidRPr="00064524" w:rsidRDefault="00FA2956" w:rsidP="004525D9">
      <w:pPr>
        <w:pStyle w:val="ListParagraph"/>
        <w:numPr>
          <w:ilvl w:val="1"/>
          <w:numId w:val="32"/>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u w:val="single"/>
        </w:rPr>
        <w:t>Site First-Aid</w:t>
      </w:r>
      <w:r w:rsidRPr="00064524">
        <w:rPr>
          <w:rFonts w:cstheme="minorHAnsi"/>
          <w:spacing w:val="-3"/>
        </w:rPr>
        <w:t xml:space="preserve"> for</w:t>
      </w:r>
      <w:r w:rsidR="004525D9" w:rsidRPr="00064524">
        <w:rPr>
          <w:rFonts w:cstheme="minorHAnsi"/>
          <w:spacing w:val="-3"/>
        </w:rPr>
        <w:t xml:space="preserve"> </w:t>
      </w:r>
      <w:r w:rsidR="004525D9" w:rsidRPr="00064524">
        <w:rPr>
          <w:rFonts w:cstheme="minorHAnsi"/>
          <w:i/>
          <w:spacing w:val="-3"/>
        </w:rPr>
        <w:t>Non-</w:t>
      </w:r>
      <w:proofErr w:type="gramStart"/>
      <w:r w:rsidR="004525D9" w:rsidRPr="00064524">
        <w:rPr>
          <w:rFonts w:cstheme="minorHAnsi"/>
          <w:i/>
          <w:spacing w:val="-3"/>
        </w:rPr>
        <w:t>Life Threatening</w:t>
      </w:r>
      <w:proofErr w:type="gramEnd"/>
      <w:r w:rsidR="004525D9" w:rsidRPr="00064524">
        <w:rPr>
          <w:rFonts w:cstheme="minorHAnsi"/>
          <w:i/>
          <w:spacing w:val="-3"/>
        </w:rPr>
        <w:t xml:space="preserve"> Injuries</w:t>
      </w:r>
      <w:r w:rsidR="004525D9" w:rsidRPr="00064524">
        <w:rPr>
          <w:rFonts w:cstheme="minorHAnsi"/>
          <w:spacing w:val="-3"/>
        </w:rPr>
        <w:t xml:space="preserve"> must contact:</w:t>
      </w:r>
    </w:p>
    <w:tbl>
      <w:tblPr>
        <w:tblStyle w:val="TableGrid"/>
        <w:tblW w:w="288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0"/>
      </w:tblGrid>
      <w:tr w:rsidR="004525D9" w:rsidRPr="00064524" w14:paraId="11E9D242" w14:textId="77777777" w:rsidTr="00C02203">
        <w:trPr>
          <w:jc w:val="right"/>
        </w:trPr>
        <w:tc>
          <w:tcPr>
            <w:tcW w:w="9576" w:type="dxa"/>
            <w:vAlign w:val="center"/>
          </w:tcPr>
          <w:p w14:paraId="11E9D241" w14:textId="77777777" w:rsidR="004525D9" w:rsidRPr="00064524" w:rsidRDefault="004525D9" w:rsidP="00C06E50">
            <w:pPr>
              <w:pStyle w:val="ListParagraph"/>
              <w:ind w:left="0"/>
              <w:jc w:val="center"/>
              <w:rPr>
                <w:rFonts w:cstheme="minorHAnsi"/>
                <w:spacing w:val="-3"/>
              </w:rPr>
            </w:pPr>
            <w:r w:rsidRPr="00064524">
              <w:rPr>
                <w:rFonts w:cstheme="minorHAnsi"/>
                <w:spacing w:val="-3"/>
              </w:rPr>
              <w:t>(</w:t>
            </w:r>
            <w:r w:rsidR="00C06E50" w:rsidRPr="00064524">
              <w:rPr>
                <w:rFonts w:cstheme="minorHAnsi"/>
                <w:spacing w:val="-3"/>
              </w:rPr>
              <w:t>989</w:t>
            </w:r>
            <w:r w:rsidRPr="00064524">
              <w:rPr>
                <w:rFonts w:cstheme="minorHAnsi"/>
                <w:spacing w:val="-3"/>
              </w:rPr>
              <w:t xml:space="preserve">) </w:t>
            </w:r>
            <w:r w:rsidR="00C06E50" w:rsidRPr="00064524">
              <w:rPr>
                <w:rFonts w:cstheme="minorHAnsi"/>
                <w:spacing w:val="-3"/>
              </w:rPr>
              <w:t>642</w:t>
            </w:r>
            <w:r w:rsidRPr="00064524">
              <w:rPr>
                <w:rFonts w:cstheme="minorHAnsi"/>
                <w:spacing w:val="-3"/>
              </w:rPr>
              <w:t>-</w:t>
            </w:r>
            <w:r w:rsidR="00C06E50" w:rsidRPr="00064524">
              <w:rPr>
                <w:rFonts w:cstheme="minorHAnsi"/>
                <w:spacing w:val="-3"/>
              </w:rPr>
              <w:t>7373</w:t>
            </w:r>
          </w:p>
        </w:tc>
      </w:tr>
    </w:tbl>
    <w:p w14:paraId="11E9D243" w14:textId="77777777" w:rsidR="00C9215F" w:rsidRPr="00064524" w:rsidRDefault="00FA2956" w:rsidP="00C9215F">
      <w:pPr>
        <w:pStyle w:val="ListParagraph"/>
        <w:numPr>
          <w:ilvl w:val="1"/>
          <w:numId w:val="32"/>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Contractor is responsible to repair any damage caused to the surrounding are</w:t>
      </w:r>
      <w:r w:rsidR="00C9215F" w:rsidRPr="00064524">
        <w:rPr>
          <w:rFonts w:cstheme="minorHAnsi"/>
          <w:spacing w:val="-3"/>
        </w:rPr>
        <w:t>a.</w:t>
      </w:r>
    </w:p>
    <w:p w14:paraId="11E9D244" w14:textId="77777777" w:rsidR="00C9215F" w:rsidRPr="00064524" w:rsidRDefault="00C9215F" w:rsidP="00C9215F">
      <w:pPr>
        <w:pStyle w:val="ListParagraph"/>
        <w:tabs>
          <w:tab w:val="left" w:pos="-720"/>
          <w:tab w:val="left" w:pos="720"/>
          <w:tab w:val="left" w:pos="6480"/>
          <w:tab w:val="left" w:pos="8640"/>
        </w:tabs>
        <w:suppressAutoHyphens/>
        <w:spacing w:before="0" w:line="240" w:lineRule="auto"/>
        <w:ind w:left="1080"/>
        <w:rPr>
          <w:rFonts w:cstheme="minorHAnsi"/>
          <w:spacing w:val="-3"/>
        </w:rPr>
      </w:pPr>
    </w:p>
    <w:p w14:paraId="11E9D245" w14:textId="77777777" w:rsidR="00C9215F" w:rsidRPr="00064524" w:rsidRDefault="00FA2956" w:rsidP="00C9215F">
      <w:pPr>
        <w:pStyle w:val="ListParagraph"/>
        <w:numPr>
          <w:ilvl w:val="1"/>
          <w:numId w:val="32"/>
        </w:numPr>
        <w:tabs>
          <w:tab w:val="left" w:pos="-720"/>
          <w:tab w:val="left" w:pos="720"/>
          <w:tab w:val="left" w:pos="6480"/>
          <w:tab w:val="left" w:pos="8640"/>
        </w:tabs>
        <w:suppressAutoHyphens/>
        <w:spacing w:before="0" w:line="240" w:lineRule="auto"/>
        <w:rPr>
          <w:rFonts w:cstheme="minorHAnsi"/>
          <w:spacing w:val="-3"/>
        </w:rPr>
      </w:pPr>
      <w:r w:rsidRPr="00064524">
        <w:rPr>
          <w:rFonts w:cstheme="minorHAnsi"/>
          <w:spacing w:val="-3"/>
        </w:rPr>
        <w:t xml:space="preserve">Contractor is responsible for providing all necessary PPE &amp; safety equipment per </w:t>
      </w:r>
      <w:r w:rsidR="00ED3BE7" w:rsidRPr="00064524">
        <w:rPr>
          <w:rFonts w:cstheme="minorHAnsi"/>
          <w:spacing w:val="-3"/>
        </w:rPr>
        <w:t>HSC</w:t>
      </w:r>
      <w:r w:rsidRPr="00064524">
        <w:rPr>
          <w:rFonts w:cstheme="minorHAnsi"/>
          <w:spacing w:val="-3"/>
        </w:rPr>
        <w:t xml:space="preserve"> Site</w:t>
      </w:r>
      <w:r w:rsidR="00C9215F" w:rsidRPr="00064524">
        <w:rPr>
          <w:rFonts w:cstheme="minorHAnsi"/>
          <w:spacing w:val="-3"/>
        </w:rPr>
        <w:t>.</w:t>
      </w:r>
    </w:p>
    <w:p w14:paraId="11E9D246" w14:textId="77777777" w:rsidR="00C9215F" w:rsidRPr="00064524" w:rsidRDefault="00C9215F" w:rsidP="00C9215F">
      <w:pPr>
        <w:tabs>
          <w:tab w:val="left" w:pos="-720"/>
          <w:tab w:val="left" w:pos="720"/>
          <w:tab w:val="left" w:pos="6480"/>
          <w:tab w:val="left" w:pos="8640"/>
        </w:tabs>
        <w:suppressAutoHyphens/>
        <w:spacing w:before="0" w:line="240" w:lineRule="auto"/>
        <w:rPr>
          <w:rFonts w:cstheme="minorHAnsi"/>
          <w:spacing w:val="-3"/>
        </w:rPr>
      </w:pPr>
    </w:p>
    <w:p w14:paraId="11E9D247" w14:textId="77777777" w:rsidR="004A037A" w:rsidRDefault="00FA2956" w:rsidP="004A037A">
      <w:pPr>
        <w:pStyle w:val="ListParagraph"/>
        <w:numPr>
          <w:ilvl w:val="1"/>
          <w:numId w:val="32"/>
        </w:numPr>
        <w:tabs>
          <w:tab w:val="left" w:pos="-720"/>
          <w:tab w:val="left" w:pos="720"/>
          <w:tab w:val="left" w:pos="6480"/>
          <w:tab w:val="left" w:pos="8640"/>
        </w:tabs>
        <w:suppressAutoHyphens/>
        <w:spacing w:before="0" w:line="240" w:lineRule="auto"/>
        <w:jc w:val="both"/>
        <w:rPr>
          <w:rFonts w:cstheme="minorHAnsi"/>
          <w:spacing w:val="-3"/>
        </w:rPr>
      </w:pPr>
      <w:r w:rsidRPr="00064524">
        <w:rPr>
          <w:rFonts w:cstheme="minorHAnsi"/>
          <w:spacing w:val="-3"/>
        </w:rPr>
        <w:t xml:space="preserve">Contractor is responsible for </w:t>
      </w:r>
      <w:r w:rsidR="009523BB" w:rsidRPr="00064524">
        <w:rPr>
          <w:rFonts w:cstheme="minorHAnsi"/>
          <w:spacing w:val="-3"/>
        </w:rPr>
        <w:t xml:space="preserve">“As-built” </w:t>
      </w:r>
      <w:r w:rsidRPr="00064524">
        <w:rPr>
          <w:rFonts w:cstheme="minorHAnsi"/>
          <w:spacing w:val="-3"/>
        </w:rPr>
        <w:t xml:space="preserve">drawings for construction changes to package.  Contractor personnel are to send marked up set from the field to Owner's Representative at the completion of the job. </w:t>
      </w:r>
      <w:r w:rsidR="00ED3BE7" w:rsidRPr="00064524">
        <w:rPr>
          <w:rFonts w:cstheme="minorHAnsi"/>
          <w:spacing w:val="-3"/>
        </w:rPr>
        <w:t>HSC</w:t>
      </w:r>
      <w:r w:rsidRPr="00064524">
        <w:rPr>
          <w:rFonts w:cstheme="minorHAnsi"/>
          <w:spacing w:val="-3"/>
        </w:rPr>
        <w:t xml:space="preserve"> </w:t>
      </w:r>
      <w:r w:rsidRPr="00064524">
        <w:rPr>
          <w:rFonts w:cstheme="minorHAnsi"/>
          <w:spacing w:val="-3"/>
          <w:u w:val="single"/>
        </w:rPr>
        <w:t>may retain 7% of project payment</w:t>
      </w:r>
      <w:r w:rsidRPr="00064524">
        <w:rPr>
          <w:rFonts w:cstheme="minorHAnsi"/>
          <w:spacing w:val="-3"/>
        </w:rPr>
        <w:t xml:space="preserve"> until “As-builts” are provided to </w:t>
      </w:r>
      <w:r w:rsidR="00ED3BE7" w:rsidRPr="00064524">
        <w:rPr>
          <w:rFonts w:cstheme="minorHAnsi"/>
          <w:spacing w:val="-3"/>
        </w:rPr>
        <w:t>HSC</w:t>
      </w:r>
      <w:r w:rsidRPr="00064524">
        <w:rPr>
          <w:rFonts w:cstheme="minorHAnsi"/>
          <w:spacing w:val="-3"/>
        </w:rPr>
        <w:t xml:space="preserve"> Owner</w:t>
      </w:r>
      <w:r w:rsidR="00607BFB" w:rsidRPr="00064524">
        <w:rPr>
          <w:rFonts w:cstheme="minorHAnsi"/>
          <w:spacing w:val="-3"/>
        </w:rPr>
        <w:t>’</w:t>
      </w:r>
      <w:r w:rsidRPr="00064524">
        <w:rPr>
          <w:rFonts w:cstheme="minorHAnsi"/>
          <w:spacing w:val="-3"/>
        </w:rPr>
        <w:t xml:space="preserve">s </w:t>
      </w:r>
      <w:r w:rsidR="00607BFB" w:rsidRPr="00064524">
        <w:rPr>
          <w:rFonts w:cstheme="minorHAnsi"/>
          <w:spacing w:val="-3"/>
        </w:rPr>
        <w:t>Representative</w:t>
      </w:r>
      <w:r w:rsidR="00ED177A" w:rsidRPr="00064524">
        <w:rPr>
          <w:rFonts w:cstheme="minorHAnsi"/>
          <w:spacing w:val="-3"/>
        </w:rPr>
        <w:t>.</w:t>
      </w:r>
    </w:p>
    <w:p w14:paraId="11E9D248" w14:textId="77777777" w:rsidR="004A037A" w:rsidRPr="004A037A" w:rsidRDefault="004A037A" w:rsidP="004A037A">
      <w:pPr>
        <w:pStyle w:val="ListParagraph"/>
        <w:rPr>
          <w:spacing w:val="-3"/>
        </w:rPr>
      </w:pPr>
    </w:p>
    <w:p w14:paraId="11E9D249" w14:textId="77777777" w:rsidR="004A037A" w:rsidRPr="004A037A" w:rsidRDefault="004A037A" w:rsidP="004A037A">
      <w:pPr>
        <w:pStyle w:val="ListParagraph"/>
        <w:numPr>
          <w:ilvl w:val="1"/>
          <w:numId w:val="32"/>
        </w:numPr>
        <w:tabs>
          <w:tab w:val="left" w:pos="-720"/>
          <w:tab w:val="left" w:pos="720"/>
          <w:tab w:val="left" w:pos="6480"/>
          <w:tab w:val="left" w:pos="8640"/>
        </w:tabs>
        <w:suppressAutoHyphens/>
        <w:spacing w:before="0" w:line="240" w:lineRule="auto"/>
        <w:jc w:val="both"/>
        <w:rPr>
          <w:rFonts w:cstheme="minorHAnsi"/>
          <w:spacing w:val="-3"/>
        </w:rPr>
      </w:pPr>
      <w:r w:rsidRPr="004A037A">
        <w:rPr>
          <w:spacing w:val="-3"/>
        </w:rPr>
        <w:t xml:space="preserve">HSC Site welding standard is applicable for welding within the HSC Site. </w:t>
      </w:r>
    </w:p>
    <w:p w14:paraId="11E9D24A" w14:textId="77777777" w:rsidR="004A037A" w:rsidRDefault="004A037A" w:rsidP="004A037A">
      <w:pPr>
        <w:pStyle w:val="ListParagraph"/>
        <w:numPr>
          <w:ilvl w:val="0"/>
          <w:numId w:val="45"/>
        </w:numPr>
        <w:ind w:left="1530"/>
        <w:rPr>
          <w:spacing w:val="-3"/>
        </w:rPr>
      </w:pPr>
      <w:r>
        <w:rPr>
          <w:spacing w:val="-3"/>
        </w:rPr>
        <w:t>Radiography for onsite fabrication:</w:t>
      </w:r>
    </w:p>
    <w:p w14:paraId="11E9D24B" w14:textId="77777777" w:rsidR="004A037A" w:rsidRDefault="004A037A" w:rsidP="004A037A">
      <w:pPr>
        <w:pStyle w:val="ListParagraph"/>
        <w:numPr>
          <w:ilvl w:val="1"/>
          <w:numId w:val="45"/>
        </w:numPr>
        <w:ind w:left="1890"/>
        <w:rPr>
          <w:i/>
          <w:iCs/>
          <w:spacing w:val="-3"/>
        </w:rPr>
      </w:pPr>
      <w:r>
        <w:rPr>
          <w:i/>
          <w:iCs/>
          <w:spacing w:val="-3"/>
        </w:rPr>
        <w:t xml:space="preserve">Radiography requirements for piping fabrication shall continue to be governed by construction work package and 3253 general M&amp;I </w:t>
      </w:r>
      <w:proofErr w:type="gramStart"/>
      <w:r>
        <w:rPr>
          <w:i/>
          <w:iCs/>
          <w:spacing w:val="-3"/>
        </w:rPr>
        <w:t>specification</w:t>
      </w:r>
      <w:proofErr w:type="gramEnd"/>
      <w:r>
        <w:rPr>
          <w:i/>
          <w:iCs/>
          <w:spacing w:val="-3"/>
        </w:rPr>
        <w:t>.</w:t>
      </w:r>
    </w:p>
    <w:p w14:paraId="11E9D24C" w14:textId="77777777" w:rsidR="004A037A" w:rsidRDefault="004A037A" w:rsidP="004A037A">
      <w:pPr>
        <w:pStyle w:val="ListParagraph"/>
        <w:numPr>
          <w:ilvl w:val="1"/>
          <w:numId w:val="45"/>
        </w:numPr>
        <w:ind w:left="1890"/>
        <w:rPr>
          <w:i/>
          <w:iCs/>
          <w:spacing w:val="-3"/>
        </w:rPr>
      </w:pPr>
      <w:r>
        <w:rPr>
          <w:i/>
          <w:iCs/>
          <w:spacing w:val="-3"/>
        </w:rPr>
        <w:t xml:space="preserve">Where this addendum is applied, all on site radiography for HSC shall be performed at </w:t>
      </w:r>
      <w:proofErr w:type="gramStart"/>
      <w:r>
        <w:rPr>
          <w:i/>
          <w:iCs/>
          <w:spacing w:val="-3"/>
        </w:rPr>
        <w:t>owners</w:t>
      </w:r>
      <w:proofErr w:type="gramEnd"/>
      <w:r>
        <w:rPr>
          <w:i/>
          <w:iCs/>
          <w:spacing w:val="-3"/>
        </w:rPr>
        <w:t xml:space="preserve"> expense by owners staffing. Winning bidders shall coordinate with owner’s reps for on-site radiography needs. HSC has on site staffing for radiography, so field weld x-rays will be performed by this </w:t>
      </w:r>
      <w:proofErr w:type="gramStart"/>
      <w:r>
        <w:rPr>
          <w:i/>
          <w:iCs/>
          <w:spacing w:val="-3"/>
        </w:rPr>
        <w:t>on site</w:t>
      </w:r>
      <w:proofErr w:type="gramEnd"/>
      <w:r>
        <w:rPr>
          <w:i/>
          <w:iCs/>
          <w:spacing w:val="-3"/>
        </w:rPr>
        <w:t xml:space="preserve"> crew.</w:t>
      </w:r>
    </w:p>
    <w:p w14:paraId="11E9D24D" w14:textId="77777777" w:rsidR="004A037A" w:rsidRDefault="004A037A" w:rsidP="004A037A">
      <w:pPr>
        <w:pStyle w:val="ListParagraph"/>
        <w:numPr>
          <w:ilvl w:val="1"/>
          <w:numId w:val="45"/>
        </w:numPr>
        <w:ind w:left="1890"/>
        <w:rPr>
          <w:i/>
          <w:iCs/>
          <w:spacing w:val="-3"/>
        </w:rPr>
      </w:pPr>
      <w:r>
        <w:rPr>
          <w:i/>
          <w:iCs/>
          <w:spacing w:val="-3"/>
        </w:rPr>
        <w:t>Number of onsite x-rays will be provided by bidder at the time of bid submission.</w:t>
      </w:r>
    </w:p>
    <w:p w14:paraId="11E9D24E" w14:textId="77777777" w:rsidR="004A037A" w:rsidRDefault="004A037A" w:rsidP="004A037A">
      <w:pPr>
        <w:pStyle w:val="ListParagraph"/>
        <w:numPr>
          <w:ilvl w:val="1"/>
          <w:numId w:val="45"/>
        </w:numPr>
        <w:ind w:left="1890"/>
        <w:rPr>
          <w:i/>
          <w:iCs/>
          <w:spacing w:val="-3"/>
        </w:rPr>
      </w:pPr>
      <w:proofErr w:type="gramStart"/>
      <w:r>
        <w:rPr>
          <w:i/>
          <w:iCs/>
          <w:spacing w:val="-3"/>
        </w:rPr>
        <w:t>Bidder’s</w:t>
      </w:r>
      <w:proofErr w:type="gramEnd"/>
      <w:r>
        <w:rPr>
          <w:i/>
          <w:iCs/>
          <w:spacing w:val="-3"/>
        </w:rPr>
        <w:t xml:space="preserve"> should estimate jobs without 3rd party costs for any radiography on site at HSC.</w:t>
      </w:r>
    </w:p>
    <w:p w14:paraId="11E9D24F" w14:textId="77777777" w:rsidR="004A037A" w:rsidRDefault="004A037A" w:rsidP="004A037A">
      <w:pPr>
        <w:pStyle w:val="ListParagraph"/>
        <w:numPr>
          <w:ilvl w:val="1"/>
          <w:numId w:val="45"/>
        </w:numPr>
        <w:ind w:left="1890"/>
        <w:rPr>
          <w:i/>
          <w:iCs/>
          <w:spacing w:val="-3"/>
        </w:rPr>
      </w:pPr>
      <w:r>
        <w:rPr>
          <w:i/>
          <w:iCs/>
          <w:spacing w:val="-3"/>
        </w:rPr>
        <w:t xml:space="preserve">Radiography requirements for fabrication performed off site or at </w:t>
      </w:r>
      <w:proofErr w:type="gramStart"/>
      <w:r>
        <w:rPr>
          <w:i/>
          <w:iCs/>
          <w:spacing w:val="-3"/>
        </w:rPr>
        <w:t>contractors</w:t>
      </w:r>
      <w:proofErr w:type="gramEnd"/>
      <w:r>
        <w:rPr>
          <w:i/>
          <w:iCs/>
          <w:spacing w:val="-3"/>
        </w:rPr>
        <w:t xml:space="preserve"> shop will remain in the contractors scope of work.</w:t>
      </w:r>
    </w:p>
    <w:p w14:paraId="11E9D250" w14:textId="77777777" w:rsidR="00CA4573" w:rsidRPr="004A037A" w:rsidRDefault="004A037A" w:rsidP="004A037A">
      <w:pPr>
        <w:pStyle w:val="ListParagraph"/>
        <w:numPr>
          <w:ilvl w:val="0"/>
          <w:numId w:val="45"/>
        </w:numPr>
        <w:ind w:left="1530"/>
        <w:rPr>
          <w:spacing w:val="-3"/>
        </w:rPr>
      </w:pPr>
      <w:r>
        <w:rPr>
          <w:spacing w:val="-3"/>
        </w:rPr>
        <w:t>All radiography requirements that result from a failed weld shall be the responsibility of the contractor.</w:t>
      </w:r>
    </w:p>
    <w:p w14:paraId="11E9D251" w14:textId="77777777" w:rsidR="00CA4573" w:rsidRPr="00064524" w:rsidRDefault="00CA4573" w:rsidP="00CA4573">
      <w:pPr>
        <w:pStyle w:val="ListParagraph"/>
        <w:rPr>
          <w:rFonts w:cstheme="minorHAnsi"/>
          <w:spacing w:val="-3"/>
        </w:rPr>
      </w:pPr>
    </w:p>
    <w:p w14:paraId="11E9D252" w14:textId="77777777" w:rsidR="00AF55CE" w:rsidRPr="00064524" w:rsidRDefault="00FA2956" w:rsidP="00CA4573">
      <w:pPr>
        <w:pStyle w:val="ListParagraph"/>
        <w:numPr>
          <w:ilvl w:val="1"/>
          <w:numId w:val="32"/>
        </w:numPr>
        <w:tabs>
          <w:tab w:val="left" w:pos="-720"/>
          <w:tab w:val="left" w:pos="720"/>
          <w:tab w:val="left" w:pos="6480"/>
          <w:tab w:val="left" w:pos="8640"/>
        </w:tabs>
        <w:suppressAutoHyphens/>
        <w:spacing w:before="0" w:line="240" w:lineRule="auto"/>
        <w:jc w:val="both"/>
        <w:rPr>
          <w:rFonts w:cstheme="minorHAnsi"/>
          <w:spacing w:val="-3"/>
        </w:rPr>
      </w:pPr>
      <w:r w:rsidRPr="00064524">
        <w:rPr>
          <w:rFonts w:cstheme="minorHAnsi"/>
          <w:spacing w:val="-3"/>
        </w:rPr>
        <w:t>Contractor-generated schedule is</w:t>
      </w:r>
      <w:r w:rsidR="00544671" w:rsidRPr="00064524">
        <w:rPr>
          <w:rFonts w:cstheme="minorHAnsi"/>
          <w:spacing w:val="-3"/>
        </w:rPr>
        <w:t xml:space="preserve"> required upon awa</w:t>
      </w:r>
      <w:r w:rsidR="00AF55CE" w:rsidRPr="00064524">
        <w:rPr>
          <w:rFonts w:cstheme="minorHAnsi"/>
          <w:spacing w:val="-3"/>
        </w:rPr>
        <w:t>rd:</w:t>
      </w:r>
    </w:p>
    <w:tbl>
      <w:tblPr>
        <w:tblStyle w:val="TableGrid"/>
        <w:tblW w:w="2160"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7"/>
        <w:gridCol w:w="510"/>
        <w:gridCol w:w="454"/>
        <w:gridCol w:w="469"/>
      </w:tblGrid>
      <w:tr w:rsidR="00AF55CE" w:rsidRPr="00064524" w14:paraId="11E9D257" w14:textId="77777777" w:rsidTr="006F1EF8">
        <w:trPr>
          <w:jc w:val="right"/>
        </w:trPr>
        <w:tc>
          <w:tcPr>
            <w:tcW w:w="432" w:type="dxa"/>
            <w:vAlign w:val="center"/>
          </w:tcPr>
          <w:sdt>
            <w:sdtPr>
              <w:id w:val="-1582591993"/>
              <w14:checkbox>
                <w14:checked w14:val="1"/>
                <w14:checkedState w14:val="00FE" w14:font="Wingdings"/>
                <w14:uncheckedState w14:val="2610" w14:font="MS Gothic"/>
              </w14:checkbox>
            </w:sdtPr>
            <w:sdtContent>
              <w:p w14:paraId="11E9D253" w14:textId="77777777" w:rsidR="00AF55CE" w:rsidRPr="005A0185" w:rsidRDefault="005A0185" w:rsidP="005A0185">
                <w:pPr>
                  <w:pStyle w:val="ListParagraph"/>
                  <w:ind w:left="504"/>
                  <w:jc w:val="center"/>
                  <w:rPr>
                    <w:rFonts w:cstheme="minorHAnsi"/>
                    <w:spacing w:val="-3"/>
                    <w:sz w:val="24"/>
                    <w:szCs w:val="24"/>
                  </w:rPr>
                </w:pPr>
                <w:r>
                  <w:sym w:font="Wingdings" w:char="F0FE"/>
                </w:r>
              </w:p>
            </w:sdtContent>
          </w:sdt>
        </w:tc>
        <w:tc>
          <w:tcPr>
            <w:tcW w:w="648" w:type="dxa"/>
            <w:vAlign w:val="center"/>
          </w:tcPr>
          <w:p w14:paraId="11E9D254" w14:textId="77777777" w:rsidR="00AF55CE" w:rsidRPr="00064524" w:rsidRDefault="009D651F" w:rsidP="00AF55CE">
            <w:pPr>
              <w:pStyle w:val="ListParagraph"/>
              <w:ind w:left="0"/>
              <w:jc w:val="center"/>
              <w:rPr>
                <w:rFonts w:cstheme="minorHAnsi"/>
                <w:spacing w:val="-3"/>
              </w:rPr>
            </w:pPr>
            <w:r w:rsidRPr="00064524">
              <w:rPr>
                <w:rFonts w:cstheme="minorHAnsi"/>
                <w:spacing w:val="-3"/>
              </w:rPr>
              <w:t>Yes</w:t>
            </w:r>
          </w:p>
        </w:tc>
        <w:tc>
          <w:tcPr>
            <w:tcW w:w="540" w:type="dxa"/>
            <w:vAlign w:val="center"/>
          </w:tcPr>
          <w:sdt>
            <w:sdtPr>
              <w:rPr>
                <w:rFonts w:cstheme="minorHAnsi"/>
                <w:spacing w:val="-3"/>
                <w:sz w:val="24"/>
                <w:szCs w:val="24"/>
              </w:rPr>
              <w:id w:val="-1990167123"/>
              <w14:checkbox>
                <w14:checked w14:val="0"/>
                <w14:checkedState w14:val="00FE" w14:font="Wingdings"/>
                <w14:uncheckedState w14:val="2610" w14:font="MS Gothic"/>
              </w14:checkbox>
            </w:sdtPr>
            <w:sdtContent>
              <w:p w14:paraId="11E9D255" w14:textId="77777777" w:rsidR="00AF55CE" w:rsidRPr="00317F4B" w:rsidRDefault="005A0185" w:rsidP="00317F4B">
                <w:pPr>
                  <w:pStyle w:val="ListParagraph"/>
                  <w:ind w:left="0"/>
                  <w:jc w:val="center"/>
                  <w:rPr>
                    <w:rFonts w:cstheme="minorHAnsi"/>
                    <w:spacing w:val="-3"/>
                    <w:sz w:val="24"/>
                    <w:szCs w:val="24"/>
                  </w:rPr>
                </w:pPr>
                <w:r>
                  <w:rPr>
                    <w:rFonts w:ascii="MS Gothic" w:eastAsia="MS Gothic" w:hAnsi="MS Gothic" w:cstheme="minorHAnsi" w:hint="eastAsia"/>
                    <w:spacing w:val="-3"/>
                    <w:sz w:val="24"/>
                    <w:szCs w:val="24"/>
                  </w:rPr>
                  <w:t>☐</w:t>
                </w:r>
              </w:p>
            </w:sdtContent>
          </w:sdt>
        </w:tc>
        <w:tc>
          <w:tcPr>
            <w:tcW w:w="540" w:type="dxa"/>
            <w:vAlign w:val="center"/>
          </w:tcPr>
          <w:p w14:paraId="11E9D256" w14:textId="77777777" w:rsidR="00AF55CE" w:rsidRPr="00064524" w:rsidRDefault="009D651F" w:rsidP="00AF55CE">
            <w:pPr>
              <w:pStyle w:val="ListParagraph"/>
              <w:ind w:left="0"/>
              <w:jc w:val="center"/>
              <w:rPr>
                <w:rFonts w:cstheme="minorHAnsi"/>
                <w:spacing w:val="-3"/>
              </w:rPr>
            </w:pPr>
            <w:r w:rsidRPr="00064524">
              <w:rPr>
                <w:rFonts w:cstheme="minorHAnsi"/>
                <w:spacing w:val="-3"/>
              </w:rPr>
              <w:t>No</w:t>
            </w:r>
          </w:p>
        </w:tc>
      </w:tr>
    </w:tbl>
    <w:p w14:paraId="11E9D258" w14:textId="77777777" w:rsidR="00CD34E5" w:rsidRPr="0074514C" w:rsidRDefault="0074514C" w:rsidP="00CD34E5">
      <w:pPr>
        <w:pStyle w:val="ListParagraph"/>
        <w:numPr>
          <w:ilvl w:val="1"/>
          <w:numId w:val="32"/>
        </w:numPr>
        <w:tabs>
          <w:tab w:val="left" w:pos="-720"/>
          <w:tab w:val="left" w:pos="720"/>
          <w:tab w:val="left" w:pos="6480"/>
          <w:tab w:val="left" w:pos="8640"/>
        </w:tabs>
        <w:suppressAutoHyphens/>
        <w:spacing w:before="0" w:line="240" w:lineRule="auto"/>
        <w:jc w:val="both"/>
        <w:rPr>
          <w:rFonts w:cstheme="minorHAnsi"/>
          <w:spacing w:val="-3"/>
        </w:rPr>
      </w:pPr>
      <w:r w:rsidRPr="0074514C">
        <w:rPr>
          <w:rFonts w:cstheme="minorHAnsi"/>
          <w:spacing w:val="-3"/>
        </w:rPr>
        <w:t xml:space="preserve">Contractor shall be required to remove tie point tags (if applicable, </w:t>
      </w:r>
      <w:proofErr w:type="gramStart"/>
      <w:r w:rsidRPr="0074514C">
        <w:rPr>
          <w:rFonts w:cstheme="minorHAnsi"/>
          <w:spacing w:val="-3"/>
        </w:rPr>
        <w:t>i.e.</w:t>
      </w:r>
      <w:proofErr w:type="gramEnd"/>
      <w:r w:rsidRPr="0074514C">
        <w:rPr>
          <w:rFonts w:cstheme="minorHAnsi"/>
          <w:spacing w:val="-3"/>
        </w:rPr>
        <w:t xml:space="preserve"> mechanical projects) and returned to Owner’s Rep immediately after tie point is complete.</w:t>
      </w:r>
    </w:p>
    <w:p w14:paraId="11E9D259" w14:textId="77777777" w:rsidR="00CD34E5" w:rsidRPr="00064524" w:rsidRDefault="00CD34E5" w:rsidP="00CD34E5">
      <w:pPr>
        <w:tabs>
          <w:tab w:val="left" w:pos="-720"/>
          <w:tab w:val="left" w:pos="720"/>
          <w:tab w:val="left" w:pos="6480"/>
          <w:tab w:val="left" w:pos="8640"/>
        </w:tabs>
        <w:suppressAutoHyphens/>
        <w:spacing w:before="0" w:line="240" w:lineRule="auto"/>
        <w:ind w:left="720"/>
        <w:jc w:val="both"/>
        <w:rPr>
          <w:rFonts w:cstheme="minorHAnsi"/>
          <w:spacing w:val="-3"/>
        </w:rPr>
      </w:pPr>
    </w:p>
    <w:p w14:paraId="11E9D25A" w14:textId="77777777" w:rsidR="00FA2956" w:rsidRPr="00064524" w:rsidRDefault="00FA2956" w:rsidP="00CD34E5">
      <w:pPr>
        <w:pStyle w:val="ListParagraph"/>
        <w:numPr>
          <w:ilvl w:val="1"/>
          <w:numId w:val="32"/>
        </w:numPr>
        <w:tabs>
          <w:tab w:val="left" w:pos="-720"/>
          <w:tab w:val="left" w:pos="720"/>
          <w:tab w:val="left" w:pos="6480"/>
          <w:tab w:val="left" w:pos="8640"/>
        </w:tabs>
        <w:suppressAutoHyphens/>
        <w:spacing w:before="0" w:line="240" w:lineRule="auto"/>
        <w:jc w:val="both"/>
        <w:rPr>
          <w:rFonts w:cstheme="minorHAnsi"/>
          <w:spacing w:val="-3"/>
        </w:rPr>
      </w:pPr>
      <w:r w:rsidRPr="00064524">
        <w:rPr>
          <w:rFonts w:cstheme="minorHAnsi"/>
          <w:spacing w:val="-3"/>
        </w:rPr>
        <w:t>Contractor shall be required to obtain the appropriate Permits required from City of or an</w:t>
      </w:r>
      <w:r w:rsidR="00317F4B">
        <w:rPr>
          <w:rFonts w:cstheme="minorHAnsi"/>
          <w:spacing w:val="-3"/>
        </w:rPr>
        <w:t>y other Government Organization.</w:t>
      </w:r>
    </w:p>
    <w:tbl>
      <w:tblPr>
        <w:tblStyle w:val="TableGrid"/>
        <w:tblW w:w="2036"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58"/>
        <w:gridCol w:w="510"/>
        <w:gridCol w:w="427"/>
        <w:gridCol w:w="469"/>
      </w:tblGrid>
      <w:tr w:rsidR="00F023E2" w:rsidRPr="00064524" w14:paraId="11E9D25F" w14:textId="77777777" w:rsidTr="005A0185">
        <w:trPr>
          <w:jc w:val="right"/>
        </w:trPr>
        <w:tc>
          <w:tcPr>
            <w:tcW w:w="603" w:type="dxa"/>
            <w:vAlign w:val="center"/>
          </w:tcPr>
          <w:sdt>
            <w:sdtPr>
              <w:rPr>
                <w:rFonts w:ascii="MS Gothic" w:eastAsia="MS Gothic" w:hAnsi="MS Gothic" w:cstheme="minorHAnsi"/>
                <w:spacing w:val="-3"/>
                <w:sz w:val="24"/>
                <w:szCs w:val="24"/>
              </w:rPr>
              <w:id w:val="-2111886943"/>
              <w14:checkbox>
                <w14:checked w14:val="0"/>
                <w14:checkedState w14:val="00FE" w14:font="Wingdings"/>
                <w14:uncheckedState w14:val="2610" w14:font="MS Gothic"/>
              </w14:checkbox>
            </w:sdtPr>
            <w:sdtContent>
              <w:p w14:paraId="11E9D25B" w14:textId="77777777" w:rsidR="00F023E2" w:rsidRPr="00317F4B" w:rsidRDefault="00E47642" w:rsidP="00317F4B">
                <w:pPr>
                  <w:pStyle w:val="ListParagraph"/>
                  <w:ind w:left="504"/>
                  <w:rPr>
                    <w:rFonts w:cstheme="minorHAnsi"/>
                    <w:spacing w:val="-3"/>
                    <w:sz w:val="24"/>
                    <w:szCs w:val="24"/>
                  </w:rPr>
                </w:pPr>
                <w:r>
                  <w:rPr>
                    <w:rFonts w:ascii="MS Gothic" w:eastAsia="MS Gothic" w:hAnsi="MS Gothic" w:cstheme="minorHAnsi" w:hint="eastAsia"/>
                    <w:spacing w:val="-3"/>
                    <w:sz w:val="24"/>
                    <w:szCs w:val="24"/>
                  </w:rPr>
                  <w:t>☐</w:t>
                </w:r>
              </w:p>
            </w:sdtContent>
          </w:sdt>
        </w:tc>
        <w:tc>
          <w:tcPr>
            <w:tcW w:w="510" w:type="dxa"/>
            <w:vAlign w:val="center"/>
          </w:tcPr>
          <w:p w14:paraId="11E9D25C" w14:textId="77777777" w:rsidR="00F023E2" w:rsidRPr="00064524" w:rsidRDefault="00F023E2" w:rsidP="00851085">
            <w:pPr>
              <w:pStyle w:val="ListParagraph"/>
              <w:ind w:left="0"/>
              <w:jc w:val="center"/>
              <w:rPr>
                <w:rFonts w:cstheme="minorHAnsi"/>
                <w:spacing w:val="-3"/>
              </w:rPr>
            </w:pPr>
            <w:r w:rsidRPr="00064524">
              <w:rPr>
                <w:rFonts w:cstheme="minorHAnsi"/>
                <w:spacing w:val="-3"/>
              </w:rPr>
              <w:t>Yes</w:t>
            </w:r>
          </w:p>
        </w:tc>
        <w:tc>
          <w:tcPr>
            <w:tcW w:w="454" w:type="dxa"/>
            <w:vAlign w:val="center"/>
          </w:tcPr>
          <w:sdt>
            <w:sdtPr>
              <w:rPr>
                <w:rFonts w:cstheme="minorHAnsi"/>
                <w:spacing w:val="-3"/>
                <w:sz w:val="24"/>
                <w:szCs w:val="24"/>
              </w:rPr>
              <w:id w:val="-1136562080"/>
              <w14:checkbox>
                <w14:checked w14:val="1"/>
                <w14:checkedState w14:val="00FE" w14:font="Wingdings"/>
                <w14:uncheckedState w14:val="2610" w14:font="MS Gothic"/>
              </w14:checkbox>
            </w:sdtPr>
            <w:sdtContent>
              <w:p w14:paraId="11E9D25D" w14:textId="77777777" w:rsidR="00F023E2" w:rsidRPr="00317F4B" w:rsidRDefault="00C108FB" w:rsidP="00317F4B">
                <w:pPr>
                  <w:pStyle w:val="ListParagraph"/>
                  <w:ind w:left="0"/>
                  <w:jc w:val="center"/>
                  <w:rPr>
                    <w:rFonts w:cstheme="minorHAnsi"/>
                    <w:spacing w:val="-3"/>
                    <w:sz w:val="24"/>
                    <w:szCs w:val="24"/>
                  </w:rPr>
                </w:pPr>
                <w:r>
                  <w:rPr>
                    <w:rFonts w:cstheme="minorHAnsi"/>
                    <w:spacing w:val="-3"/>
                    <w:sz w:val="24"/>
                    <w:szCs w:val="24"/>
                  </w:rPr>
                  <w:sym w:font="Wingdings" w:char="F0FE"/>
                </w:r>
              </w:p>
            </w:sdtContent>
          </w:sdt>
        </w:tc>
        <w:tc>
          <w:tcPr>
            <w:tcW w:w="469" w:type="dxa"/>
            <w:vAlign w:val="center"/>
          </w:tcPr>
          <w:p w14:paraId="11E9D25E" w14:textId="77777777" w:rsidR="00F023E2" w:rsidRPr="00064524" w:rsidRDefault="00F023E2" w:rsidP="00851085">
            <w:pPr>
              <w:pStyle w:val="ListParagraph"/>
              <w:ind w:left="0"/>
              <w:jc w:val="center"/>
              <w:rPr>
                <w:rFonts w:cstheme="minorHAnsi"/>
                <w:spacing w:val="-3"/>
              </w:rPr>
            </w:pPr>
            <w:r w:rsidRPr="00064524">
              <w:rPr>
                <w:rFonts w:cstheme="minorHAnsi"/>
                <w:spacing w:val="-3"/>
              </w:rPr>
              <w:t>No</w:t>
            </w:r>
          </w:p>
        </w:tc>
      </w:tr>
    </w:tbl>
    <w:p w14:paraId="11E9D260" w14:textId="77777777" w:rsidR="00F023E2" w:rsidRPr="00064524" w:rsidRDefault="00F023E2" w:rsidP="00F023E2">
      <w:pPr>
        <w:pStyle w:val="ListParagraph"/>
        <w:tabs>
          <w:tab w:val="left" w:pos="-720"/>
          <w:tab w:val="left" w:pos="720"/>
          <w:tab w:val="left" w:pos="6480"/>
          <w:tab w:val="left" w:pos="8640"/>
        </w:tabs>
        <w:suppressAutoHyphens/>
        <w:spacing w:before="0" w:line="240" w:lineRule="auto"/>
        <w:ind w:left="1080"/>
        <w:jc w:val="both"/>
        <w:rPr>
          <w:rFonts w:cstheme="minorHAnsi"/>
          <w:spacing w:val="-3"/>
        </w:rPr>
      </w:pPr>
    </w:p>
    <w:tbl>
      <w:tblPr>
        <w:tblStyle w:val="TableGrid"/>
        <w:tblW w:w="8747" w:type="dxa"/>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
        <w:gridCol w:w="929"/>
        <w:gridCol w:w="454"/>
        <w:gridCol w:w="1014"/>
        <w:gridCol w:w="454"/>
        <w:gridCol w:w="1050"/>
        <w:gridCol w:w="454"/>
        <w:gridCol w:w="1213"/>
        <w:gridCol w:w="454"/>
        <w:gridCol w:w="778"/>
        <w:gridCol w:w="1493"/>
      </w:tblGrid>
      <w:tr w:rsidR="0074514C" w:rsidRPr="00217FA1" w14:paraId="11E9D26C" w14:textId="77777777" w:rsidTr="00851085">
        <w:trPr>
          <w:trHeight w:hRule="exact" w:val="347"/>
        </w:trPr>
        <w:sdt>
          <w:sdtPr>
            <w:rPr>
              <w:rFonts w:cstheme="minorHAnsi"/>
              <w:b/>
              <w:color w:val="000000" w:themeColor="text1"/>
              <w:spacing w:val="-3"/>
              <w:sz w:val="24"/>
              <w:szCs w:val="24"/>
            </w:rPr>
            <w:id w:val="279377676"/>
            <w14:checkbox>
              <w14:checked w14:val="0"/>
              <w14:checkedState w14:val="00FE" w14:font="Wingdings"/>
              <w14:uncheckedState w14:val="2610" w14:font="MS Gothic"/>
            </w14:checkbox>
          </w:sdtPr>
          <w:sdtContent>
            <w:tc>
              <w:tcPr>
                <w:tcW w:w="266" w:type="dxa"/>
                <w:vAlign w:val="center"/>
              </w:tcPr>
              <w:p w14:paraId="11E9D261" w14:textId="77777777" w:rsidR="0074514C" w:rsidRPr="00217FA1" w:rsidRDefault="00860FB1" w:rsidP="00851085">
                <w:pPr>
                  <w:tabs>
                    <w:tab w:val="left" w:pos="-720"/>
                    <w:tab w:val="left" w:pos="720"/>
                    <w:tab w:val="left" w:pos="6480"/>
                    <w:tab w:val="left" w:pos="8640"/>
                  </w:tabs>
                  <w:suppressAutoHyphens/>
                  <w:spacing w:before="0"/>
                  <w:jc w:val="both"/>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933" w:type="dxa"/>
            <w:vAlign w:val="center"/>
          </w:tcPr>
          <w:p w14:paraId="11E9D262" w14:textId="77777777" w:rsidR="0074514C" w:rsidRPr="00217FA1" w:rsidRDefault="0074514C" w:rsidP="00851085">
            <w:pPr>
              <w:tabs>
                <w:tab w:val="left" w:pos="-720"/>
                <w:tab w:val="left" w:pos="720"/>
                <w:tab w:val="left" w:pos="6480"/>
                <w:tab w:val="left" w:pos="8640"/>
              </w:tabs>
              <w:suppressAutoHyphens/>
              <w:spacing w:before="0"/>
              <w:jc w:val="both"/>
              <w:rPr>
                <w:rFonts w:cstheme="minorHAnsi"/>
                <w:spacing w:val="-3"/>
              </w:rPr>
            </w:pPr>
            <w:r w:rsidRPr="00217FA1">
              <w:rPr>
                <w:rFonts w:cstheme="minorHAnsi"/>
                <w:spacing w:val="-3"/>
              </w:rPr>
              <w:t>Building</w:t>
            </w:r>
          </w:p>
        </w:tc>
        <w:sdt>
          <w:sdtPr>
            <w:rPr>
              <w:rFonts w:cstheme="minorHAnsi"/>
              <w:b/>
              <w:color w:val="000000" w:themeColor="text1"/>
              <w:spacing w:val="-3"/>
              <w:sz w:val="24"/>
              <w:szCs w:val="24"/>
            </w:rPr>
            <w:id w:val="-119083425"/>
            <w14:checkbox>
              <w14:checked w14:val="0"/>
              <w14:checkedState w14:val="00FE" w14:font="Wingdings"/>
              <w14:uncheckedState w14:val="2610" w14:font="MS Gothic"/>
            </w14:checkbox>
          </w:sdtPr>
          <w:sdtContent>
            <w:tc>
              <w:tcPr>
                <w:tcW w:w="418" w:type="dxa"/>
                <w:vAlign w:val="center"/>
              </w:tcPr>
              <w:p w14:paraId="11E9D263" w14:textId="77777777" w:rsidR="0074514C" w:rsidRPr="00217FA1" w:rsidRDefault="00860FB1" w:rsidP="00851085">
                <w:pPr>
                  <w:tabs>
                    <w:tab w:val="left" w:pos="-720"/>
                    <w:tab w:val="left" w:pos="720"/>
                    <w:tab w:val="left" w:pos="6480"/>
                    <w:tab w:val="left" w:pos="8640"/>
                  </w:tabs>
                  <w:suppressAutoHyphens/>
                  <w:spacing w:before="0"/>
                  <w:jc w:val="both"/>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1018" w:type="dxa"/>
            <w:vAlign w:val="center"/>
          </w:tcPr>
          <w:p w14:paraId="11E9D264" w14:textId="77777777" w:rsidR="0074514C" w:rsidRPr="00217FA1" w:rsidRDefault="0074514C" w:rsidP="00851085">
            <w:pPr>
              <w:tabs>
                <w:tab w:val="left" w:pos="-720"/>
                <w:tab w:val="left" w:pos="720"/>
                <w:tab w:val="left" w:pos="6480"/>
                <w:tab w:val="left" w:pos="8640"/>
              </w:tabs>
              <w:suppressAutoHyphens/>
              <w:spacing w:before="0"/>
              <w:jc w:val="both"/>
              <w:rPr>
                <w:rFonts w:cstheme="minorHAnsi"/>
                <w:spacing w:val="-3"/>
              </w:rPr>
            </w:pPr>
            <w:r w:rsidRPr="00217FA1">
              <w:rPr>
                <w:rFonts w:cstheme="minorHAnsi"/>
                <w:spacing w:val="-3"/>
              </w:rPr>
              <w:t>Electrical</w:t>
            </w:r>
          </w:p>
        </w:tc>
        <w:sdt>
          <w:sdtPr>
            <w:rPr>
              <w:rFonts w:cstheme="minorHAnsi"/>
              <w:b/>
              <w:color w:val="000000" w:themeColor="text1"/>
              <w:spacing w:val="-3"/>
              <w:sz w:val="24"/>
              <w:szCs w:val="24"/>
            </w:rPr>
            <w:id w:val="-1937355884"/>
            <w14:checkbox>
              <w14:checked w14:val="0"/>
              <w14:checkedState w14:val="00FE" w14:font="Wingdings"/>
              <w14:uncheckedState w14:val="2610" w14:font="MS Gothic"/>
            </w14:checkbox>
          </w:sdtPr>
          <w:sdtContent>
            <w:tc>
              <w:tcPr>
                <w:tcW w:w="418" w:type="dxa"/>
                <w:vAlign w:val="center"/>
              </w:tcPr>
              <w:p w14:paraId="11E9D265" w14:textId="77777777" w:rsidR="0074514C" w:rsidRPr="00217FA1" w:rsidRDefault="00221120" w:rsidP="00851085">
                <w:pPr>
                  <w:tabs>
                    <w:tab w:val="left" w:pos="-720"/>
                    <w:tab w:val="left" w:pos="720"/>
                    <w:tab w:val="left" w:pos="6480"/>
                    <w:tab w:val="left" w:pos="8640"/>
                  </w:tabs>
                  <w:suppressAutoHyphens/>
                  <w:spacing w:before="0"/>
                  <w:jc w:val="both"/>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1054" w:type="dxa"/>
            <w:vAlign w:val="center"/>
          </w:tcPr>
          <w:p w14:paraId="11E9D266" w14:textId="77777777" w:rsidR="0074514C" w:rsidRPr="0074514C" w:rsidRDefault="0074514C" w:rsidP="00851085">
            <w:pPr>
              <w:tabs>
                <w:tab w:val="left" w:pos="-720"/>
                <w:tab w:val="left" w:pos="720"/>
                <w:tab w:val="left" w:pos="6480"/>
                <w:tab w:val="left" w:pos="8640"/>
              </w:tabs>
              <w:suppressAutoHyphens/>
              <w:spacing w:before="0"/>
              <w:jc w:val="both"/>
              <w:rPr>
                <w:rFonts w:cstheme="minorHAnsi"/>
                <w:spacing w:val="-3"/>
              </w:rPr>
            </w:pPr>
            <w:r w:rsidRPr="0074514C">
              <w:rPr>
                <w:rFonts w:cstheme="minorHAnsi"/>
                <w:spacing w:val="-3"/>
              </w:rPr>
              <w:t>Plumbing</w:t>
            </w:r>
          </w:p>
        </w:tc>
        <w:sdt>
          <w:sdtPr>
            <w:rPr>
              <w:rFonts w:cstheme="minorHAnsi"/>
              <w:b/>
              <w:color w:val="000000" w:themeColor="text1"/>
              <w:spacing w:val="-3"/>
              <w:sz w:val="24"/>
              <w:szCs w:val="24"/>
            </w:rPr>
            <w:id w:val="1306431492"/>
            <w14:checkbox>
              <w14:checked w14:val="0"/>
              <w14:checkedState w14:val="00FE" w14:font="Wingdings"/>
              <w14:uncheckedState w14:val="2610" w14:font="MS Gothic"/>
            </w14:checkbox>
          </w:sdtPr>
          <w:sdtContent>
            <w:tc>
              <w:tcPr>
                <w:tcW w:w="418" w:type="dxa"/>
                <w:vAlign w:val="center"/>
              </w:tcPr>
              <w:p w14:paraId="11E9D267" w14:textId="77777777" w:rsidR="0074514C" w:rsidRPr="0074514C" w:rsidRDefault="00860FB1" w:rsidP="00851085">
                <w:pPr>
                  <w:tabs>
                    <w:tab w:val="left" w:pos="-720"/>
                    <w:tab w:val="left" w:pos="720"/>
                    <w:tab w:val="left" w:pos="6480"/>
                    <w:tab w:val="left" w:pos="8640"/>
                  </w:tabs>
                  <w:suppressAutoHyphens/>
                  <w:spacing w:before="0"/>
                  <w:jc w:val="both"/>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1213" w:type="dxa"/>
            <w:vAlign w:val="center"/>
          </w:tcPr>
          <w:p w14:paraId="11E9D268" w14:textId="77777777" w:rsidR="0074514C" w:rsidRPr="0074514C" w:rsidRDefault="0074514C" w:rsidP="00851085">
            <w:pPr>
              <w:tabs>
                <w:tab w:val="left" w:pos="-720"/>
                <w:tab w:val="left" w:pos="720"/>
                <w:tab w:val="left" w:pos="6480"/>
                <w:tab w:val="left" w:pos="8640"/>
              </w:tabs>
              <w:suppressAutoHyphens/>
              <w:spacing w:before="0"/>
              <w:jc w:val="both"/>
              <w:rPr>
                <w:rFonts w:cstheme="minorHAnsi"/>
                <w:spacing w:val="-3"/>
              </w:rPr>
            </w:pPr>
            <w:r w:rsidRPr="0074514C">
              <w:rPr>
                <w:rFonts w:cstheme="minorHAnsi"/>
                <w:spacing w:val="-3"/>
              </w:rPr>
              <w:t>Mechanical</w:t>
            </w:r>
          </w:p>
        </w:tc>
        <w:sdt>
          <w:sdtPr>
            <w:rPr>
              <w:rFonts w:cstheme="minorHAnsi"/>
              <w:b/>
              <w:color w:val="000000" w:themeColor="text1"/>
              <w:spacing w:val="-3"/>
              <w:sz w:val="24"/>
              <w:szCs w:val="24"/>
            </w:rPr>
            <w:id w:val="901723675"/>
            <w14:checkbox>
              <w14:checked w14:val="0"/>
              <w14:checkedState w14:val="00FE" w14:font="Wingdings"/>
              <w14:uncheckedState w14:val="2610" w14:font="MS Gothic"/>
            </w14:checkbox>
          </w:sdtPr>
          <w:sdtContent>
            <w:tc>
              <w:tcPr>
                <w:tcW w:w="418" w:type="dxa"/>
                <w:vAlign w:val="center"/>
              </w:tcPr>
              <w:p w14:paraId="11E9D269" w14:textId="77777777" w:rsidR="0074514C" w:rsidRPr="00217FA1" w:rsidRDefault="008918A0" w:rsidP="00851085">
                <w:pPr>
                  <w:tabs>
                    <w:tab w:val="left" w:pos="-720"/>
                    <w:tab w:val="left" w:pos="720"/>
                    <w:tab w:val="left" w:pos="6480"/>
                    <w:tab w:val="left" w:pos="8640"/>
                  </w:tabs>
                  <w:suppressAutoHyphens/>
                  <w:spacing w:before="0"/>
                  <w:jc w:val="both"/>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778" w:type="dxa"/>
            <w:vAlign w:val="center"/>
          </w:tcPr>
          <w:p w14:paraId="11E9D26A" w14:textId="77777777" w:rsidR="0074514C" w:rsidRPr="00217FA1" w:rsidRDefault="0074514C" w:rsidP="00851085">
            <w:pPr>
              <w:tabs>
                <w:tab w:val="left" w:pos="-720"/>
                <w:tab w:val="left" w:pos="720"/>
                <w:tab w:val="left" w:pos="6480"/>
                <w:tab w:val="left" w:pos="8640"/>
              </w:tabs>
              <w:suppressAutoHyphens/>
              <w:spacing w:before="0"/>
              <w:jc w:val="both"/>
              <w:rPr>
                <w:rFonts w:cstheme="minorHAnsi"/>
                <w:spacing w:val="-3"/>
              </w:rPr>
            </w:pPr>
            <w:r w:rsidRPr="00217FA1">
              <w:rPr>
                <w:rFonts w:cstheme="minorHAnsi"/>
                <w:spacing w:val="-3"/>
              </w:rPr>
              <w:t>Other:</w:t>
            </w:r>
          </w:p>
        </w:tc>
        <w:tc>
          <w:tcPr>
            <w:tcW w:w="1813" w:type="dxa"/>
            <w:vAlign w:val="center"/>
          </w:tcPr>
          <w:p w14:paraId="11E9D26B" w14:textId="77777777" w:rsidR="0074514C" w:rsidRPr="00217FA1" w:rsidRDefault="0074514C" w:rsidP="00851085">
            <w:pPr>
              <w:tabs>
                <w:tab w:val="left" w:pos="-720"/>
                <w:tab w:val="left" w:pos="720"/>
                <w:tab w:val="left" w:pos="6480"/>
                <w:tab w:val="left" w:pos="8640"/>
              </w:tabs>
              <w:suppressAutoHyphens/>
              <w:spacing w:before="0"/>
              <w:jc w:val="both"/>
              <w:rPr>
                <w:rFonts w:cstheme="minorHAnsi"/>
                <w:spacing w:val="-3"/>
              </w:rPr>
            </w:pPr>
          </w:p>
        </w:tc>
      </w:tr>
    </w:tbl>
    <w:p w14:paraId="11E9D26D" w14:textId="77777777" w:rsidR="00621224" w:rsidRPr="00064524" w:rsidRDefault="00621224" w:rsidP="00621224">
      <w:pPr>
        <w:tabs>
          <w:tab w:val="left" w:pos="-720"/>
          <w:tab w:val="left" w:pos="720"/>
          <w:tab w:val="left" w:pos="6480"/>
          <w:tab w:val="left" w:pos="8640"/>
        </w:tabs>
        <w:suppressAutoHyphens/>
        <w:spacing w:before="0" w:line="240" w:lineRule="auto"/>
        <w:jc w:val="both"/>
        <w:rPr>
          <w:rFonts w:cstheme="minorHAnsi"/>
          <w:spacing w:val="-3"/>
        </w:rPr>
      </w:pPr>
    </w:p>
    <w:p w14:paraId="11E9D26E" w14:textId="77777777" w:rsidR="00FD6AA1" w:rsidRDefault="00621224" w:rsidP="00621224">
      <w:pPr>
        <w:pStyle w:val="ListParagraph"/>
        <w:numPr>
          <w:ilvl w:val="1"/>
          <w:numId w:val="32"/>
        </w:numPr>
        <w:tabs>
          <w:tab w:val="left" w:pos="-720"/>
          <w:tab w:val="left" w:pos="720"/>
          <w:tab w:val="left" w:pos="6480"/>
          <w:tab w:val="left" w:pos="8640"/>
        </w:tabs>
        <w:suppressAutoHyphens/>
        <w:spacing w:before="0" w:line="240" w:lineRule="auto"/>
        <w:jc w:val="both"/>
        <w:rPr>
          <w:rFonts w:cstheme="minorHAnsi"/>
          <w:spacing w:val="-3"/>
        </w:rPr>
      </w:pPr>
      <w:r w:rsidRPr="00064524">
        <w:rPr>
          <w:rFonts w:cstheme="minorHAnsi"/>
          <w:spacing w:val="-3"/>
        </w:rPr>
        <w:t>T</w:t>
      </w:r>
      <w:r w:rsidR="00FA2956" w:rsidRPr="00064524">
        <w:rPr>
          <w:rFonts w:cstheme="minorHAnsi"/>
          <w:spacing w:val="-3"/>
        </w:rPr>
        <w:t>his project may have an industrial sales tax exemption if process related</w:t>
      </w:r>
      <w:r w:rsidRPr="00064524">
        <w:rPr>
          <w:rFonts w:cstheme="minorHAnsi"/>
          <w:spacing w:val="-3"/>
        </w:rPr>
        <w:t>. Sales tax is:</w:t>
      </w:r>
    </w:p>
    <w:p w14:paraId="11E9D26F" w14:textId="77777777" w:rsidR="0074514C" w:rsidRPr="00064524" w:rsidRDefault="0074514C" w:rsidP="0074514C">
      <w:pPr>
        <w:pStyle w:val="ListParagraph"/>
        <w:tabs>
          <w:tab w:val="left" w:pos="-720"/>
          <w:tab w:val="left" w:pos="720"/>
          <w:tab w:val="left" w:pos="6480"/>
          <w:tab w:val="left" w:pos="8640"/>
        </w:tabs>
        <w:suppressAutoHyphens/>
        <w:spacing w:before="0" w:line="240" w:lineRule="auto"/>
        <w:ind w:left="1080"/>
        <w:jc w:val="both"/>
        <w:rPr>
          <w:rFonts w:cstheme="minorHAnsi"/>
          <w:spacing w:val="-3"/>
        </w:rPr>
      </w:pPr>
    </w:p>
    <w:tbl>
      <w:tblPr>
        <w:tblStyle w:val="TableGrid"/>
        <w:tblW w:w="4248" w:type="dxa"/>
        <w:tblInd w:w="14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
        <w:gridCol w:w="1297"/>
        <w:gridCol w:w="428"/>
        <w:gridCol w:w="2069"/>
      </w:tblGrid>
      <w:tr w:rsidR="00452C1F" w:rsidRPr="00064524" w14:paraId="11E9D274" w14:textId="77777777" w:rsidTr="00F8282B">
        <w:sdt>
          <w:sdtPr>
            <w:rPr>
              <w:rFonts w:cstheme="minorHAnsi"/>
              <w:b/>
              <w:color w:val="000000" w:themeColor="text1"/>
              <w:spacing w:val="-3"/>
              <w:sz w:val="24"/>
              <w:szCs w:val="24"/>
            </w:rPr>
            <w:id w:val="-1347860414"/>
            <w14:checkbox>
              <w14:checked w14:val="0"/>
              <w14:checkedState w14:val="00FE" w14:font="Wingdings"/>
              <w14:uncheckedState w14:val="2610" w14:font="MS Gothic"/>
            </w14:checkbox>
          </w:sdtPr>
          <w:sdtContent>
            <w:tc>
              <w:tcPr>
                <w:tcW w:w="410" w:type="dxa"/>
                <w:vAlign w:val="center"/>
              </w:tcPr>
              <w:p w14:paraId="11E9D270" w14:textId="3BA2D956" w:rsidR="00452C1F" w:rsidRPr="00064524" w:rsidRDefault="001F174E" w:rsidP="00AD22AC">
                <w:pPr>
                  <w:tabs>
                    <w:tab w:val="left" w:pos="-720"/>
                    <w:tab w:val="left" w:pos="720"/>
                    <w:tab w:val="left" w:pos="6480"/>
                    <w:tab w:val="left" w:pos="8640"/>
                  </w:tabs>
                  <w:suppressAutoHyphens/>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1318" w:type="dxa"/>
            <w:vAlign w:val="center"/>
          </w:tcPr>
          <w:p w14:paraId="11E9D271" w14:textId="77777777" w:rsidR="00452C1F" w:rsidRPr="00064524" w:rsidRDefault="00452C1F" w:rsidP="00621224">
            <w:pPr>
              <w:tabs>
                <w:tab w:val="left" w:pos="-720"/>
                <w:tab w:val="left" w:pos="720"/>
                <w:tab w:val="left" w:pos="6480"/>
                <w:tab w:val="left" w:pos="8640"/>
              </w:tabs>
              <w:suppressAutoHyphens/>
              <w:spacing w:before="0"/>
              <w:jc w:val="both"/>
              <w:rPr>
                <w:rFonts w:cstheme="minorHAnsi"/>
                <w:spacing w:val="-3"/>
              </w:rPr>
            </w:pPr>
            <w:r w:rsidRPr="00064524">
              <w:rPr>
                <w:rFonts w:cstheme="minorHAnsi"/>
                <w:spacing w:val="-3"/>
              </w:rPr>
              <w:t>Exempt</w:t>
            </w:r>
          </w:p>
        </w:tc>
        <w:sdt>
          <w:sdtPr>
            <w:rPr>
              <w:rFonts w:cstheme="minorHAnsi"/>
              <w:b/>
              <w:color w:val="000000" w:themeColor="text1"/>
              <w:spacing w:val="-3"/>
              <w:sz w:val="24"/>
              <w:szCs w:val="24"/>
            </w:rPr>
            <w:id w:val="1593429291"/>
            <w14:checkbox>
              <w14:checked w14:val="1"/>
              <w14:checkedState w14:val="00FE" w14:font="Wingdings"/>
              <w14:uncheckedState w14:val="2610" w14:font="MS Gothic"/>
            </w14:checkbox>
          </w:sdtPr>
          <w:sdtContent>
            <w:tc>
              <w:tcPr>
                <w:tcW w:w="410" w:type="dxa"/>
                <w:vAlign w:val="center"/>
              </w:tcPr>
              <w:p w14:paraId="11E9D272" w14:textId="2D88C1D1" w:rsidR="00452C1F" w:rsidRPr="00064524" w:rsidRDefault="001F174E" w:rsidP="00AD22AC">
                <w:pPr>
                  <w:tabs>
                    <w:tab w:val="left" w:pos="-720"/>
                    <w:tab w:val="left" w:pos="720"/>
                    <w:tab w:val="left" w:pos="6480"/>
                    <w:tab w:val="left" w:pos="8640"/>
                  </w:tabs>
                  <w:suppressAutoHyphens/>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2110" w:type="dxa"/>
            <w:vAlign w:val="center"/>
          </w:tcPr>
          <w:p w14:paraId="11E9D273" w14:textId="77777777" w:rsidR="00452C1F" w:rsidRPr="00064524" w:rsidRDefault="00452C1F" w:rsidP="00621224">
            <w:pPr>
              <w:tabs>
                <w:tab w:val="left" w:pos="-720"/>
                <w:tab w:val="left" w:pos="720"/>
                <w:tab w:val="left" w:pos="6480"/>
                <w:tab w:val="left" w:pos="8640"/>
              </w:tabs>
              <w:suppressAutoHyphens/>
              <w:spacing w:before="0"/>
              <w:jc w:val="both"/>
              <w:rPr>
                <w:rFonts w:cstheme="minorHAnsi"/>
                <w:spacing w:val="-3"/>
              </w:rPr>
            </w:pPr>
            <w:r w:rsidRPr="00064524">
              <w:rPr>
                <w:rFonts w:cstheme="minorHAnsi"/>
                <w:spacing w:val="-3"/>
              </w:rPr>
              <w:t>Taxable (applicable)</w:t>
            </w:r>
          </w:p>
        </w:tc>
      </w:tr>
    </w:tbl>
    <w:p w14:paraId="11E9D275" w14:textId="77777777" w:rsidR="00930A54" w:rsidRPr="00064524" w:rsidRDefault="00930A54" w:rsidP="00930A54">
      <w:pPr>
        <w:tabs>
          <w:tab w:val="left" w:pos="-720"/>
          <w:tab w:val="left" w:pos="720"/>
          <w:tab w:val="left" w:pos="6480"/>
          <w:tab w:val="left" w:pos="8640"/>
        </w:tabs>
        <w:suppressAutoHyphens/>
        <w:spacing w:before="0" w:line="240" w:lineRule="auto"/>
        <w:jc w:val="both"/>
        <w:rPr>
          <w:rFonts w:cstheme="minorHAnsi"/>
          <w:spacing w:val="-3"/>
        </w:rPr>
      </w:pPr>
    </w:p>
    <w:p w14:paraId="11E9D276" w14:textId="77777777" w:rsidR="00980C59" w:rsidRPr="00064524" w:rsidRDefault="00FA2956" w:rsidP="00980C59">
      <w:pPr>
        <w:pStyle w:val="ListParagraph"/>
        <w:numPr>
          <w:ilvl w:val="0"/>
          <w:numId w:val="26"/>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Handling of Waste</w:t>
      </w:r>
    </w:p>
    <w:p w14:paraId="11E9D277" w14:textId="77777777" w:rsidR="00BD03BF" w:rsidRPr="00064524" w:rsidRDefault="00FA2956" w:rsidP="006304B9">
      <w:pPr>
        <w:pStyle w:val="ListParagraph"/>
        <w:numPr>
          <w:ilvl w:val="1"/>
          <w:numId w:val="35"/>
        </w:numPr>
        <w:tabs>
          <w:tab w:val="left" w:pos="-720"/>
          <w:tab w:val="left" w:pos="720"/>
          <w:tab w:val="left" w:pos="6480"/>
          <w:tab w:val="left" w:pos="8640"/>
        </w:tabs>
        <w:suppressAutoHyphens/>
        <w:spacing w:before="0" w:after="240" w:line="240" w:lineRule="auto"/>
        <w:jc w:val="both"/>
        <w:rPr>
          <w:rFonts w:cstheme="minorHAnsi"/>
          <w:spacing w:val="-3"/>
        </w:rPr>
      </w:pPr>
      <w:r w:rsidRPr="00064524">
        <w:rPr>
          <w:rFonts w:cstheme="minorHAnsi"/>
          <w:spacing w:val="-3"/>
        </w:rPr>
        <w:t xml:space="preserve">The contractor is responsible for cleaning the work site at the end of each day.  As part of this responsibility, the contractor is to sort recyclable materials such as wood, metal, and plastic from non-recyclable trash and place recyclable materials and trash in the proper collection bins provided by </w:t>
      </w:r>
      <w:r w:rsidR="00BD03BF" w:rsidRPr="00064524">
        <w:rPr>
          <w:rFonts w:cstheme="minorHAnsi"/>
          <w:spacing w:val="-3"/>
        </w:rPr>
        <w:t>Hemlock Semiconductor Corporation.</w:t>
      </w:r>
    </w:p>
    <w:p w14:paraId="11E9D278" w14:textId="77777777" w:rsidR="00BD03BF" w:rsidRPr="00064524" w:rsidRDefault="00BD03BF" w:rsidP="00BD03BF">
      <w:pPr>
        <w:numPr>
          <w:ilvl w:val="0"/>
          <w:numId w:val="36"/>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 xml:space="preserve">Used recyclables to S-59 </w:t>
      </w:r>
      <w:proofErr w:type="spellStart"/>
      <w:r w:rsidRPr="00064524">
        <w:rPr>
          <w:rFonts w:cstheme="minorHAnsi"/>
          <w:spacing w:val="-3"/>
        </w:rPr>
        <w:t>Washpad</w:t>
      </w:r>
      <w:proofErr w:type="spellEnd"/>
      <w:r w:rsidRPr="00064524">
        <w:rPr>
          <w:rFonts w:cstheme="minorHAnsi"/>
          <w:spacing w:val="-3"/>
        </w:rPr>
        <w:t xml:space="preserve"> for recyclables and debris</w:t>
      </w:r>
    </w:p>
    <w:p w14:paraId="11E9D279" w14:textId="77777777" w:rsidR="00BD03BF" w:rsidRPr="00064524" w:rsidRDefault="00BD03BF" w:rsidP="00BD03BF">
      <w:pPr>
        <w:numPr>
          <w:ilvl w:val="0"/>
          <w:numId w:val="36"/>
        </w:numPr>
        <w:tabs>
          <w:tab w:val="left" w:pos="-720"/>
          <w:tab w:val="left" w:pos="1080"/>
        </w:tabs>
        <w:suppressAutoHyphens/>
        <w:overflowPunct w:val="0"/>
        <w:autoSpaceDE w:val="0"/>
        <w:autoSpaceDN w:val="0"/>
        <w:adjustRightInd w:val="0"/>
        <w:spacing w:before="0" w:line="240" w:lineRule="auto"/>
        <w:rPr>
          <w:rFonts w:cstheme="minorHAnsi"/>
          <w:spacing w:val="-3"/>
        </w:rPr>
      </w:pPr>
      <w:r w:rsidRPr="00064524">
        <w:rPr>
          <w:rFonts w:cstheme="minorHAnsi"/>
          <w:spacing w:val="-3"/>
        </w:rPr>
        <w:t>New recyclables to S-70 north side</w:t>
      </w:r>
    </w:p>
    <w:p w14:paraId="11E9D27A" w14:textId="77777777" w:rsidR="00BD03BF" w:rsidRPr="00064524" w:rsidRDefault="00BD03BF" w:rsidP="00BD03BF">
      <w:pPr>
        <w:tabs>
          <w:tab w:val="left" w:pos="-720"/>
          <w:tab w:val="left" w:pos="1080"/>
        </w:tabs>
        <w:suppressAutoHyphens/>
        <w:overflowPunct w:val="0"/>
        <w:autoSpaceDE w:val="0"/>
        <w:autoSpaceDN w:val="0"/>
        <w:adjustRightInd w:val="0"/>
        <w:spacing w:before="0" w:line="240" w:lineRule="auto"/>
        <w:rPr>
          <w:rFonts w:cstheme="minorHAnsi"/>
          <w:spacing w:val="-3"/>
        </w:rPr>
      </w:pPr>
    </w:p>
    <w:tbl>
      <w:tblPr>
        <w:tblStyle w:val="TableGrid"/>
        <w:tblW w:w="7200" w:type="dxa"/>
        <w:jc w:val="righ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60"/>
        <w:gridCol w:w="2430"/>
        <w:gridCol w:w="577"/>
        <w:gridCol w:w="773"/>
        <w:gridCol w:w="581"/>
        <w:gridCol w:w="679"/>
      </w:tblGrid>
      <w:tr w:rsidR="00040207" w:rsidRPr="00064524" w14:paraId="11E9D281" w14:textId="77777777" w:rsidTr="004F0FB0">
        <w:trPr>
          <w:trHeight w:hRule="exact" w:val="288"/>
          <w:jc w:val="right"/>
        </w:trPr>
        <w:tc>
          <w:tcPr>
            <w:tcW w:w="2160" w:type="dxa"/>
            <w:vAlign w:val="center"/>
          </w:tcPr>
          <w:p w14:paraId="11E9D27B"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Soils / Excavation</w:t>
            </w:r>
          </w:p>
        </w:tc>
        <w:tc>
          <w:tcPr>
            <w:tcW w:w="2430" w:type="dxa"/>
            <w:vAlign w:val="center"/>
          </w:tcPr>
          <w:p w14:paraId="11E9D27C"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1582375230"/>
            <w14:checkbox>
              <w14:checked w14:val="0"/>
              <w14:checkedState w14:val="00FE" w14:font="Wingdings"/>
              <w14:uncheckedState w14:val="2610" w14:font="MS Gothic"/>
            </w14:checkbox>
          </w:sdtPr>
          <w:sdtContent>
            <w:tc>
              <w:tcPr>
                <w:tcW w:w="577" w:type="dxa"/>
                <w:vAlign w:val="center"/>
              </w:tcPr>
              <w:p w14:paraId="11E9D27D" w14:textId="77777777" w:rsidR="00040207" w:rsidRPr="00064524" w:rsidRDefault="00221120" w:rsidP="00040207">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773" w:type="dxa"/>
            <w:vAlign w:val="center"/>
          </w:tcPr>
          <w:p w14:paraId="11E9D27E"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Yes              </w:t>
            </w:r>
          </w:p>
        </w:tc>
        <w:sdt>
          <w:sdtPr>
            <w:rPr>
              <w:rFonts w:cstheme="minorHAnsi"/>
              <w:b/>
              <w:color w:val="000000" w:themeColor="text1"/>
              <w:spacing w:val="-3"/>
              <w:sz w:val="24"/>
              <w:szCs w:val="24"/>
            </w:rPr>
            <w:id w:val="602161189"/>
            <w14:checkbox>
              <w14:checked w14:val="1"/>
              <w14:checkedState w14:val="00FE" w14:font="Wingdings"/>
              <w14:uncheckedState w14:val="2610" w14:font="MS Gothic"/>
            </w14:checkbox>
          </w:sdtPr>
          <w:sdtContent>
            <w:tc>
              <w:tcPr>
                <w:tcW w:w="581" w:type="dxa"/>
                <w:vAlign w:val="center"/>
              </w:tcPr>
              <w:p w14:paraId="11E9D27F" w14:textId="77777777" w:rsidR="00040207" w:rsidRPr="00064524" w:rsidRDefault="00E16500" w:rsidP="00040207">
                <w:pPr>
                  <w:tabs>
                    <w:tab w:val="left" w:pos="-720"/>
                    <w:tab w:val="left" w:pos="1080"/>
                  </w:tabs>
                  <w:suppressAutoHyphens/>
                  <w:overflowPunct w:val="0"/>
                  <w:autoSpaceDE w:val="0"/>
                  <w:autoSpaceDN w:val="0"/>
                  <w:adjustRightInd w:val="0"/>
                  <w:spacing w:before="0"/>
                  <w:jc w:val="right"/>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80"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No</w:t>
            </w:r>
          </w:p>
        </w:tc>
      </w:tr>
      <w:tr w:rsidR="00952EDB" w:rsidRPr="00064524" w14:paraId="11E9D288" w14:textId="77777777" w:rsidTr="004F0FB0">
        <w:trPr>
          <w:trHeight w:hRule="exact" w:val="288"/>
          <w:jc w:val="right"/>
        </w:trPr>
        <w:sdt>
          <w:sdtPr>
            <w:rPr>
              <w:rFonts w:cstheme="minorHAnsi"/>
              <w:b/>
              <w:color w:val="000000" w:themeColor="text1"/>
              <w:spacing w:val="-3"/>
              <w:sz w:val="24"/>
              <w:szCs w:val="24"/>
            </w:rPr>
            <w:id w:val="529381181"/>
            <w14:checkbox>
              <w14:checked w14:val="0"/>
              <w14:checkedState w14:val="00FE" w14:font="Wingdings"/>
              <w14:uncheckedState w14:val="2610" w14:font="MS Gothic"/>
            </w14:checkbox>
          </w:sdtPr>
          <w:sdtContent>
            <w:tc>
              <w:tcPr>
                <w:tcW w:w="2160" w:type="dxa"/>
                <w:vAlign w:val="center"/>
              </w:tcPr>
              <w:p w14:paraId="11E9D282" w14:textId="77777777" w:rsidR="002505E6" w:rsidRPr="00064524" w:rsidRDefault="00E47642" w:rsidP="00040207">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2430" w:type="dxa"/>
            <w:vAlign w:val="center"/>
          </w:tcPr>
          <w:p w14:paraId="11E9D283" w14:textId="77777777" w:rsidR="002505E6"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City Landfill</w:t>
            </w:r>
          </w:p>
        </w:tc>
        <w:tc>
          <w:tcPr>
            <w:tcW w:w="577" w:type="dxa"/>
            <w:vAlign w:val="center"/>
          </w:tcPr>
          <w:p w14:paraId="11E9D284" w14:textId="77777777" w:rsidR="002505E6" w:rsidRPr="00064524" w:rsidRDefault="002505E6" w:rsidP="00BD03BF">
            <w:pPr>
              <w:tabs>
                <w:tab w:val="left" w:pos="-720"/>
                <w:tab w:val="left" w:pos="1080"/>
              </w:tabs>
              <w:suppressAutoHyphens/>
              <w:overflowPunct w:val="0"/>
              <w:autoSpaceDE w:val="0"/>
              <w:autoSpaceDN w:val="0"/>
              <w:adjustRightInd w:val="0"/>
              <w:spacing w:before="0"/>
              <w:rPr>
                <w:rFonts w:cstheme="minorHAnsi"/>
                <w:spacing w:val="-3"/>
              </w:rPr>
            </w:pPr>
          </w:p>
        </w:tc>
        <w:tc>
          <w:tcPr>
            <w:tcW w:w="773" w:type="dxa"/>
            <w:vAlign w:val="center"/>
          </w:tcPr>
          <w:p w14:paraId="11E9D285" w14:textId="77777777" w:rsidR="002505E6" w:rsidRPr="00064524" w:rsidRDefault="002505E6" w:rsidP="00BD03BF">
            <w:pPr>
              <w:tabs>
                <w:tab w:val="left" w:pos="-720"/>
                <w:tab w:val="left" w:pos="1080"/>
              </w:tabs>
              <w:suppressAutoHyphens/>
              <w:overflowPunct w:val="0"/>
              <w:autoSpaceDE w:val="0"/>
              <w:autoSpaceDN w:val="0"/>
              <w:adjustRightInd w:val="0"/>
              <w:spacing w:before="0"/>
              <w:rPr>
                <w:rFonts w:cstheme="minorHAnsi"/>
                <w:spacing w:val="-3"/>
              </w:rPr>
            </w:pPr>
          </w:p>
        </w:tc>
        <w:tc>
          <w:tcPr>
            <w:tcW w:w="581" w:type="dxa"/>
            <w:vAlign w:val="center"/>
          </w:tcPr>
          <w:p w14:paraId="11E9D286" w14:textId="77777777" w:rsidR="002505E6" w:rsidRPr="00064524" w:rsidRDefault="002505E6" w:rsidP="00BD03BF">
            <w:pPr>
              <w:tabs>
                <w:tab w:val="left" w:pos="-720"/>
                <w:tab w:val="left" w:pos="1080"/>
              </w:tabs>
              <w:suppressAutoHyphens/>
              <w:overflowPunct w:val="0"/>
              <w:autoSpaceDE w:val="0"/>
              <w:autoSpaceDN w:val="0"/>
              <w:adjustRightInd w:val="0"/>
              <w:spacing w:before="0"/>
              <w:rPr>
                <w:rFonts w:cstheme="minorHAnsi"/>
                <w:spacing w:val="-3"/>
              </w:rPr>
            </w:pPr>
          </w:p>
        </w:tc>
        <w:tc>
          <w:tcPr>
            <w:tcW w:w="679" w:type="dxa"/>
            <w:vAlign w:val="center"/>
          </w:tcPr>
          <w:p w14:paraId="11E9D287" w14:textId="77777777" w:rsidR="002505E6" w:rsidRPr="00064524" w:rsidRDefault="002505E6" w:rsidP="00BD03BF">
            <w:pPr>
              <w:tabs>
                <w:tab w:val="left" w:pos="-720"/>
                <w:tab w:val="left" w:pos="1080"/>
              </w:tabs>
              <w:suppressAutoHyphens/>
              <w:overflowPunct w:val="0"/>
              <w:autoSpaceDE w:val="0"/>
              <w:autoSpaceDN w:val="0"/>
              <w:adjustRightInd w:val="0"/>
              <w:spacing w:before="0"/>
              <w:rPr>
                <w:rFonts w:cstheme="minorHAnsi"/>
                <w:spacing w:val="-3"/>
              </w:rPr>
            </w:pPr>
          </w:p>
        </w:tc>
      </w:tr>
      <w:tr w:rsidR="00040207" w:rsidRPr="00064524" w14:paraId="11E9D28F" w14:textId="77777777" w:rsidTr="004F0FB0">
        <w:trPr>
          <w:trHeight w:hRule="exact" w:val="288"/>
          <w:jc w:val="right"/>
        </w:trPr>
        <w:sdt>
          <w:sdtPr>
            <w:rPr>
              <w:rFonts w:cstheme="minorHAnsi"/>
              <w:b/>
              <w:color w:val="000000" w:themeColor="text1"/>
              <w:spacing w:val="-3"/>
              <w:sz w:val="24"/>
              <w:szCs w:val="24"/>
            </w:rPr>
            <w:id w:val="-22792236"/>
            <w14:checkbox>
              <w14:checked w14:val="0"/>
              <w14:checkedState w14:val="00FE" w14:font="Wingdings"/>
              <w14:uncheckedState w14:val="2610" w14:font="MS Gothic"/>
            </w14:checkbox>
          </w:sdtPr>
          <w:sdtContent>
            <w:tc>
              <w:tcPr>
                <w:tcW w:w="2160" w:type="dxa"/>
                <w:vAlign w:val="center"/>
              </w:tcPr>
              <w:p w14:paraId="11E9D289" w14:textId="77777777" w:rsidR="00040207" w:rsidRPr="00064524" w:rsidRDefault="00221120" w:rsidP="00040207">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2430" w:type="dxa"/>
            <w:vAlign w:val="center"/>
          </w:tcPr>
          <w:p w14:paraId="11E9D28A"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On Site</w:t>
            </w:r>
          </w:p>
        </w:tc>
        <w:tc>
          <w:tcPr>
            <w:tcW w:w="577" w:type="dxa"/>
            <w:vAlign w:val="center"/>
          </w:tcPr>
          <w:p w14:paraId="11E9D28B"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p>
        </w:tc>
        <w:tc>
          <w:tcPr>
            <w:tcW w:w="773" w:type="dxa"/>
            <w:vAlign w:val="center"/>
          </w:tcPr>
          <w:p w14:paraId="11E9D28C"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p>
        </w:tc>
        <w:tc>
          <w:tcPr>
            <w:tcW w:w="581" w:type="dxa"/>
            <w:vAlign w:val="center"/>
          </w:tcPr>
          <w:p w14:paraId="11E9D28D"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p>
        </w:tc>
        <w:tc>
          <w:tcPr>
            <w:tcW w:w="679" w:type="dxa"/>
            <w:vAlign w:val="center"/>
          </w:tcPr>
          <w:p w14:paraId="11E9D28E" w14:textId="77777777" w:rsidR="00040207" w:rsidRPr="00064524" w:rsidRDefault="00040207" w:rsidP="00BD03BF">
            <w:pPr>
              <w:tabs>
                <w:tab w:val="left" w:pos="-720"/>
                <w:tab w:val="left" w:pos="1080"/>
              </w:tabs>
              <w:suppressAutoHyphens/>
              <w:overflowPunct w:val="0"/>
              <w:autoSpaceDE w:val="0"/>
              <w:autoSpaceDN w:val="0"/>
              <w:adjustRightInd w:val="0"/>
              <w:spacing w:before="0"/>
              <w:rPr>
                <w:rFonts w:cstheme="minorHAnsi"/>
                <w:spacing w:val="-3"/>
              </w:rPr>
            </w:pPr>
          </w:p>
        </w:tc>
      </w:tr>
      <w:tr w:rsidR="00952EDB" w:rsidRPr="00064524" w14:paraId="11E9D296" w14:textId="77777777" w:rsidTr="004F0FB0">
        <w:trPr>
          <w:trHeight w:hRule="exact" w:val="288"/>
          <w:jc w:val="right"/>
        </w:trPr>
        <w:tc>
          <w:tcPr>
            <w:tcW w:w="2160" w:type="dxa"/>
            <w:vAlign w:val="center"/>
          </w:tcPr>
          <w:p w14:paraId="11E9D290" w14:textId="77777777" w:rsidR="00952EDB" w:rsidRPr="00064524" w:rsidRDefault="00952EDB"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Pipe Demolition                </w:t>
            </w:r>
          </w:p>
        </w:tc>
        <w:tc>
          <w:tcPr>
            <w:tcW w:w="2430" w:type="dxa"/>
            <w:vAlign w:val="center"/>
          </w:tcPr>
          <w:p w14:paraId="11E9D291" w14:textId="77777777" w:rsidR="00952EDB" w:rsidRPr="00064524" w:rsidRDefault="00952EDB" w:rsidP="00BD03BF">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285391079"/>
            <w14:checkbox>
              <w14:checked w14:val="0"/>
              <w14:checkedState w14:val="00FE" w14:font="Wingdings"/>
              <w14:uncheckedState w14:val="2610" w14:font="MS Gothic"/>
            </w14:checkbox>
          </w:sdtPr>
          <w:sdtContent>
            <w:tc>
              <w:tcPr>
                <w:tcW w:w="577" w:type="dxa"/>
                <w:vAlign w:val="center"/>
              </w:tcPr>
              <w:p w14:paraId="11E9D292" w14:textId="77777777" w:rsidR="00952EDB"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773" w:type="dxa"/>
            <w:vAlign w:val="center"/>
          </w:tcPr>
          <w:p w14:paraId="11E9D293" w14:textId="77777777" w:rsidR="00952EDB" w:rsidRPr="00064524" w:rsidRDefault="00952EDB"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Yes              </w:t>
            </w:r>
          </w:p>
        </w:tc>
        <w:sdt>
          <w:sdtPr>
            <w:rPr>
              <w:rFonts w:cstheme="minorHAnsi"/>
              <w:b/>
              <w:color w:val="000000" w:themeColor="text1"/>
              <w:spacing w:val="-3"/>
              <w:sz w:val="24"/>
              <w:szCs w:val="24"/>
            </w:rPr>
            <w:id w:val="-723142813"/>
            <w14:checkbox>
              <w14:checked w14:val="1"/>
              <w14:checkedState w14:val="00FE" w14:font="Wingdings"/>
              <w14:uncheckedState w14:val="2610" w14:font="MS Gothic"/>
            </w14:checkbox>
          </w:sdtPr>
          <w:sdtContent>
            <w:tc>
              <w:tcPr>
                <w:tcW w:w="581" w:type="dxa"/>
                <w:vAlign w:val="center"/>
              </w:tcPr>
              <w:p w14:paraId="11E9D294" w14:textId="77777777" w:rsidR="00952EDB" w:rsidRPr="00064524" w:rsidRDefault="00E1650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95" w14:textId="77777777" w:rsidR="00952EDB" w:rsidRPr="00064524" w:rsidRDefault="00952EDB"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No</w:t>
            </w:r>
          </w:p>
        </w:tc>
      </w:tr>
      <w:tr w:rsidR="00D92791" w:rsidRPr="00064524" w14:paraId="11E9D29D" w14:textId="77777777" w:rsidTr="004F0FB0">
        <w:trPr>
          <w:trHeight w:hRule="exact" w:val="288"/>
          <w:jc w:val="right"/>
        </w:trPr>
        <w:sdt>
          <w:sdtPr>
            <w:rPr>
              <w:rFonts w:cstheme="minorHAnsi"/>
              <w:b/>
              <w:color w:val="000000" w:themeColor="text1"/>
              <w:spacing w:val="-3"/>
              <w:sz w:val="24"/>
              <w:szCs w:val="24"/>
            </w:rPr>
            <w:id w:val="-1432430352"/>
            <w14:checkbox>
              <w14:checked w14:val="0"/>
              <w14:checkedState w14:val="00FE" w14:font="Wingdings"/>
              <w14:uncheckedState w14:val="2610" w14:font="MS Gothic"/>
            </w14:checkbox>
          </w:sdtPr>
          <w:sdtContent>
            <w:tc>
              <w:tcPr>
                <w:tcW w:w="2160" w:type="dxa"/>
                <w:vAlign w:val="center"/>
              </w:tcPr>
              <w:p w14:paraId="11E9D297" w14:textId="77777777" w:rsidR="00D92791"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2430" w:type="dxa"/>
            <w:vAlign w:val="center"/>
          </w:tcPr>
          <w:p w14:paraId="11E9D298" w14:textId="77777777" w:rsidR="00D92791" w:rsidRPr="00064524" w:rsidRDefault="00B73CAA"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Steam Yard</w:t>
            </w:r>
          </w:p>
        </w:tc>
        <w:tc>
          <w:tcPr>
            <w:tcW w:w="577" w:type="dxa"/>
            <w:vAlign w:val="center"/>
          </w:tcPr>
          <w:p w14:paraId="11E9D299" w14:textId="77777777" w:rsidR="00D92791" w:rsidRPr="00064524" w:rsidRDefault="00D92791" w:rsidP="00BD03BF">
            <w:pPr>
              <w:tabs>
                <w:tab w:val="left" w:pos="-720"/>
                <w:tab w:val="left" w:pos="1080"/>
              </w:tabs>
              <w:suppressAutoHyphens/>
              <w:overflowPunct w:val="0"/>
              <w:autoSpaceDE w:val="0"/>
              <w:autoSpaceDN w:val="0"/>
              <w:adjustRightInd w:val="0"/>
              <w:spacing w:before="0"/>
              <w:rPr>
                <w:rFonts w:cstheme="minorHAnsi"/>
                <w:spacing w:val="-3"/>
              </w:rPr>
            </w:pPr>
          </w:p>
        </w:tc>
        <w:tc>
          <w:tcPr>
            <w:tcW w:w="773" w:type="dxa"/>
            <w:vAlign w:val="center"/>
          </w:tcPr>
          <w:p w14:paraId="11E9D29A" w14:textId="77777777" w:rsidR="00D92791" w:rsidRPr="00064524" w:rsidRDefault="00D92791" w:rsidP="00BD03BF">
            <w:pPr>
              <w:tabs>
                <w:tab w:val="left" w:pos="-720"/>
                <w:tab w:val="left" w:pos="1080"/>
              </w:tabs>
              <w:suppressAutoHyphens/>
              <w:overflowPunct w:val="0"/>
              <w:autoSpaceDE w:val="0"/>
              <w:autoSpaceDN w:val="0"/>
              <w:adjustRightInd w:val="0"/>
              <w:spacing w:before="0"/>
              <w:rPr>
                <w:rFonts w:cstheme="minorHAnsi"/>
                <w:spacing w:val="-3"/>
              </w:rPr>
            </w:pPr>
          </w:p>
        </w:tc>
        <w:tc>
          <w:tcPr>
            <w:tcW w:w="581" w:type="dxa"/>
            <w:vAlign w:val="center"/>
          </w:tcPr>
          <w:p w14:paraId="11E9D29B" w14:textId="77777777" w:rsidR="00D92791" w:rsidRPr="00064524" w:rsidRDefault="00D92791" w:rsidP="00BD03BF">
            <w:pPr>
              <w:tabs>
                <w:tab w:val="left" w:pos="-720"/>
                <w:tab w:val="left" w:pos="1080"/>
              </w:tabs>
              <w:suppressAutoHyphens/>
              <w:overflowPunct w:val="0"/>
              <w:autoSpaceDE w:val="0"/>
              <w:autoSpaceDN w:val="0"/>
              <w:adjustRightInd w:val="0"/>
              <w:spacing w:before="0"/>
              <w:rPr>
                <w:rFonts w:cstheme="minorHAnsi"/>
                <w:spacing w:val="-3"/>
              </w:rPr>
            </w:pPr>
          </w:p>
        </w:tc>
        <w:tc>
          <w:tcPr>
            <w:tcW w:w="679" w:type="dxa"/>
            <w:vAlign w:val="center"/>
          </w:tcPr>
          <w:p w14:paraId="11E9D29C" w14:textId="77777777" w:rsidR="00D92791" w:rsidRPr="00064524" w:rsidRDefault="00D92791" w:rsidP="00BD03BF">
            <w:pPr>
              <w:tabs>
                <w:tab w:val="left" w:pos="-720"/>
                <w:tab w:val="left" w:pos="1080"/>
              </w:tabs>
              <w:suppressAutoHyphens/>
              <w:overflowPunct w:val="0"/>
              <w:autoSpaceDE w:val="0"/>
              <w:autoSpaceDN w:val="0"/>
              <w:adjustRightInd w:val="0"/>
              <w:spacing w:before="0"/>
              <w:rPr>
                <w:rFonts w:cstheme="minorHAnsi"/>
                <w:spacing w:val="-3"/>
              </w:rPr>
            </w:pPr>
          </w:p>
        </w:tc>
      </w:tr>
      <w:tr w:rsidR="00084621" w:rsidRPr="00064524" w14:paraId="11E9D2A0" w14:textId="77777777" w:rsidTr="00084621">
        <w:trPr>
          <w:trHeight w:hRule="exact" w:val="298"/>
          <w:jc w:val="right"/>
        </w:trPr>
        <w:sdt>
          <w:sdtPr>
            <w:rPr>
              <w:rFonts w:cstheme="minorHAnsi"/>
              <w:b/>
              <w:color w:val="000000" w:themeColor="text1"/>
              <w:spacing w:val="-3"/>
              <w:sz w:val="24"/>
              <w:szCs w:val="24"/>
            </w:rPr>
            <w:id w:val="-474211097"/>
            <w14:checkbox>
              <w14:checked w14:val="0"/>
              <w14:checkedState w14:val="00FE" w14:font="Wingdings"/>
              <w14:uncheckedState w14:val="2610" w14:font="MS Gothic"/>
            </w14:checkbox>
          </w:sdtPr>
          <w:sdtContent>
            <w:tc>
              <w:tcPr>
                <w:tcW w:w="2160" w:type="dxa"/>
                <w:vAlign w:val="center"/>
              </w:tcPr>
              <w:p w14:paraId="11E9D29E" w14:textId="77777777" w:rsidR="00084621"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5040" w:type="dxa"/>
            <w:gridSpan w:val="5"/>
            <w:vAlign w:val="center"/>
          </w:tcPr>
          <w:p w14:paraId="11E9D29F" w14:textId="77777777" w:rsidR="00084621" w:rsidRPr="00064524" w:rsidRDefault="00084621" w:rsidP="00BD03B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Other Location:</w:t>
            </w:r>
          </w:p>
        </w:tc>
      </w:tr>
      <w:tr w:rsidR="00B73CAA" w:rsidRPr="00064524" w14:paraId="11E9D2A7" w14:textId="77777777" w:rsidTr="004F0FB0">
        <w:trPr>
          <w:trHeight w:hRule="exact" w:val="288"/>
          <w:jc w:val="right"/>
        </w:trPr>
        <w:tc>
          <w:tcPr>
            <w:tcW w:w="2160" w:type="dxa"/>
            <w:vAlign w:val="center"/>
          </w:tcPr>
          <w:p w14:paraId="11E9D2A1" w14:textId="77777777" w:rsidR="00B73CAA" w:rsidRPr="00064524" w:rsidRDefault="00B73CAA"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Metals</w:t>
            </w:r>
          </w:p>
        </w:tc>
        <w:tc>
          <w:tcPr>
            <w:tcW w:w="2430" w:type="dxa"/>
            <w:vAlign w:val="center"/>
          </w:tcPr>
          <w:p w14:paraId="11E9D2A2" w14:textId="77777777" w:rsidR="00B73CAA" w:rsidRPr="00064524" w:rsidRDefault="00B73CAA" w:rsidP="00BD03BF">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597674115"/>
            <w14:checkbox>
              <w14:checked w14:val="0"/>
              <w14:checkedState w14:val="00FE" w14:font="Wingdings"/>
              <w14:uncheckedState w14:val="2610" w14:font="MS Gothic"/>
            </w14:checkbox>
          </w:sdtPr>
          <w:sdtContent>
            <w:tc>
              <w:tcPr>
                <w:tcW w:w="577" w:type="dxa"/>
                <w:vAlign w:val="center"/>
              </w:tcPr>
              <w:p w14:paraId="11E9D2A3" w14:textId="77777777" w:rsidR="00B73CAA"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773" w:type="dxa"/>
            <w:vAlign w:val="center"/>
          </w:tcPr>
          <w:p w14:paraId="11E9D2A4" w14:textId="77777777" w:rsidR="00B73CAA" w:rsidRPr="00064524" w:rsidRDefault="00B73CAA"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Yes              </w:t>
            </w:r>
          </w:p>
        </w:tc>
        <w:sdt>
          <w:sdtPr>
            <w:rPr>
              <w:rFonts w:cstheme="minorHAnsi"/>
              <w:b/>
              <w:color w:val="000000" w:themeColor="text1"/>
              <w:spacing w:val="-3"/>
              <w:sz w:val="24"/>
              <w:szCs w:val="24"/>
            </w:rPr>
            <w:id w:val="-1084288143"/>
            <w14:checkbox>
              <w14:checked w14:val="1"/>
              <w14:checkedState w14:val="00FE" w14:font="Wingdings"/>
              <w14:uncheckedState w14:val="2610" w14:font="MS Gothic"/>
            </w14:checkbox>
          </w:sdtPr>
          <w:sdtContent>
            <w:tc>
              <w:tcPr>
                <w:tcW w:w="581" w:type="dxa"/>
                <w:vAlign w:val="center"/>
              </w:tcPr>
              <w:p w14:paraId="11E9D2A5" w14:textId="77777777" w:rsidR="00B73CAA" w:rsidRPr="00064524" w:rsidRDefault="00E1650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A6" w14:textId="77777777" w:rsidR="00B73CAA" w:rsidRPr="00064524" w:rsidRDefault="00B73CAA"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No</w:t>
            </w:r>
          </w:p>
        </w:tc>
      </w:tr>
      <w:tr w:rsidR="00084621" w:rsidRPr="00064524" w14:paraId="11E9D2AA" w14:textId="77777777" w:rsidTr="00851085">
        <w:trPr>
          <w:trHeight w:hRule="exact" w:val="288"/>
          <w:jc w:val="right"/>
        </w:trPr>
        <w:sdt>
          <w:sdtPr>
            <w:rPr>
              <w:rFonts w:cstheme="minorHAnsi"/>
              <w:b/>
              <w:color w:val="000000" w:themeColor="text1"/>
              <w:spacing w:val="-3"/>
              <w:sz w:val="24"/>
              <w:szCs w:val="24"/>
            </w:rPr>
            <w:id w:val="376598090"/>
            <w14:checkbox>
              <w14:checked w14:val="0"/>
              <w14:checkedState w14:val="00FE" w14:font="Wingdings"/>
              <w14:uncheckedState w14:val="2610" w14:font="MS Gothic"/>
            </w14:checkbox>
          </w:sdtPr>
          <w:sdtContent>
            <w:tc>
              <w:tcPr>
                <w:tcW w:w="2160" w:type="dxa"/>
                <w:vAlign w:val="center"/>
              </w:tcPr>
              <w:p w14:paraId="11E9D2A8" w14:textId="77777777" w:rsidR="00084621"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5040" w:type="dxa"/>
            <w:gridSpan w:val="5"/>
            <w:vAlign w:val="center"/>
          </w:tcPr>
          <w:p w14:paraId="11E9D2A9" w14:textId="77777777" w:rsidR="00084621" w:rsidRPr="00064524" w:rsidRDefault="00084621"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Scrap and Provide Credit</w:t>
            </w:r>
          </w:p>
        </w:tc>
      </w:tr>
      <w:tr w:rsidR="00084621" w:rsidRPr="00064524" w14:paraId="11E9D2AD" w14:textId="77777777" w:rsidTr="00851085">
        <w:trPr>
          <w:trHeight w:hRule="exact" w:val="288"/>
          <w:jc w:val="right"/>
        </w:trPr>
        <w:sdt>
          <w:sdtPr>
            <w:rPr>
              <w:rFonts w:cstheme="minorHAnsi"/>
              <w:b/>
              <w:color w:val="000000" w:themeColor="text1"/>
              <w:spacing w:val="-3"/>
              <w:sz w:val="24"/>
              <w:szCs w:val="24"/>
            </w:rPr>
            <w:id w:val="1814746237"/>
            <w14:checkbox>
              <w14:checked w14:val="0"/>
              <w14:checkedState w14:val="00FE" w14:font="Wingdings"/>
              <w14:uncheckedState w14:val="2610" w14:font="MS Gothic"/>
            </w14:checkbox>
          </w:sdtPr>
          <w:sdtContent>
            <w:tc>
              <w:tcPr>
                <w:tcW w:w="2160" w:type="dxa"/>
                <w:vAlign w:val="center"/>
              </w:tcPr>
              <w:p w14:paraId="11E9D2AB" w14:textId="77777777" w:rsidR="00084621"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5040" w:type="dxa"/>
            <w:gridSpan w:val="5"/>
            <w:vAlign w:val="center"/>
          </w:tcPr>
          <w:p w14:paraId="11E9D2AC" w14:textId="77777777" w:rsidR="00084621" w:rsidRPr="00064524" w:rsidRDefault="00084621"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On Site Metal Bins</w:t>
            </w:r>
          </w:p>
        </w:tc>
      </w:tr>
      <w:tr w:rsidR="00B73CAA" w:rsidRPr="00064524" w14:paraId="11E9D2B4" w14:textId="77777777" w:rsidTr="004F0FB0">
        <w:trPr>
          <w:trHeight w:hRule="exact" w:val="288"/>
          <w:jc w:val="right"/>
        </w:trPr>
        <w:tc>
          <w:tcPr>
            <w:tcW w:w="2160" w:type="dxa"/>
            <w:vAlign w:val="center"/>
          </w:tcPr>
          <w:p w14:paraId="11E9D2AE" w14:textId="77777777" w:rsidR="00B73CAA" w:rsidRPr="00064524" w:rsidRDefault="00B73CAA" w:rsidP="00B73CAA">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Other Material</w:t>
            </w:r>
          </w:p>
        </w:tc>
        <w:tc>
          <w:tcPr>
            <w:tcW w:w="2430" w:type="dxa"/>
            <w:vAlign w:val="center"/>
          </w:tcPr>
          <w:p w14:paraId="11E9D2AF" w14:textId="77777777" w:rsidR="00B73CAA" w:rsidRPr="00064524" w:rsidRDefault="00B73CAA" w:rsidP="00BD03BF">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945358094"/>
            <w14:checkbox>
              <w14:checked w14:val="0"/>
              <w14:checkedState w14:val="00FE" w14:font="Wingdings"/>
              <w14:uncheckedState w14:val="2610" w14:font="MS Gothic"/>
            </w14:checkbox>
          </w:sdtPr>
          <w:sdtContent>
            <w:tc>
              <w:tcPr>
                <w:tcW w:w="577" w:type="dxa"/>
                <w:vAlign w:val="center"/>
              </w:tcPr>
              <w:p w14:paraId="11E9D2B0" w14:textId="77777777" w:rsidR="00B73CAA"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773" w:type="dxa"/>
            <w:vAlign w:val="center"/>
          </w:tcPr>
          <w:p w14:paraId="11E9D2B1" w14:textId="77777777" w:rsidR="00B73CAA" w:rsidRPr="00064524" w:rsidRDefault="00B73CAA"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Yes              </w:t>
            </w:r>
          </w:p>
        </w:tc>
        <w:sdt>
          <w:sdtPr>
            <w:rPr>
              <w:rFonts w:cstheme="minorHAnsi"/>
              <w:b/>
              <w:color w:val="000000" w:themeColor="text1"/>
              <w:spacing w:val="-3"/>
              <w:sz w:val="24"/>
              <w:szCs w:val="24"/>
            </w:rPr>
            <w:id w:val="847826803"/>
            <w14:checkbox>
              <w14:checked w14:val="1"/>
              <w14:checkedState w14:val="00FE" w14:font="Wingdings"/>
              <w14:uncheckedState w14:val="2610" w14:font="MS Gothic"/>
            </w14:checkbox>
          </w:sdtPr>
          <w:sdtContent>
            <w:tc>
              <w:tcPr>
                <w:tcW w:w="581" w:type="dxa"/>
                <w:vAlign w:val="center"/>
              </w:tcPr>
              <w:p w14:paraId="11E9D2B2" w14:textId="77777777" w:rsidR="00B73CAA" w:rsidRPr="00064524" w:rsidRDefault="00E1650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B3" w14:textId="77777777" w:rsidR="00B73CAA" w:rsidRPr="00064524" w:rsidRDefault="00B73CAA"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No</w:t>
            </w:r>
          </w:p>
        </w:tc>
      </w:tr>
      <w:tr w:rsidR="00084621" w:rsidRPr="00064524" w14:paraId="11E9D2B7" w14:textId="77777777" w:rsidTr="00084621">
        <w:trPr>
          <w:trHeight w:hRule="exact" w:val="379"/>
          <w:jc w:val="right"/>
        </w:trPr>
        <w:sdt>
          <w:sdtPr>
            <w:rPr>
              <w:rFonts w:cstheme="minorHAnsi"/>
              <w:b/>
              <w:color w:val="000000" w:themeColor="text1"/>
              <w:spacing w:val="-3"/>
              <w:sz w:val="24"/>
              <w:szCs w:val="24"/>
            </w:rPr>
            <w:id w:val="-676424220"/>
            <w14:checkbox>
              <w14:checked w14:val="0"/>
              <w14:checkedState w14:val="00FE" w14:font="Wingdings"/>
              <w14:uncheckedState w14:val="2610" w14:font="MS Gothic"/>
            </w14:checkbox>
          </w:sdtPr>
          <w:sdtContent>
            <w:tc>
              <w:tcPr>
                <w:tcW w:w="2160" w:type="dxa"/>
                <w:vAlign w:val="center"/>
              </w:tcPr>
              <w:p w14:paraId="11E9D2B5" w14:textId="77777777" w:rsidR="00084621" w:rsidRPr="00064524" w:rsidRDefault="00221120" w:rsidP="00EA2A0C">
                <w:pPr>
                  <w:tabs>
                    <w:tab w:val="left" w:pos="-720"/>
                    <w:tab w:val="left" w:pos="1080"/>
                  </w:tabs>
                  <w:suppressAutoHyphens/>
                  <w:overflowPunct w:val="0"/>
                  <w:autoSpaceDE w:val="0"/>
                  <w:autoSpaceDN w:val="0"/>
                  <w:adjustRightInd w:val="0"/>
                  <w:spacing w:before="0"/>
                  <w:jc w:val="right"/>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5040" w:type="dxa"/>
            <w:gridSpan w:val="5"/>
            <w:vAlign w:val="center"/>
          </w:tcPr>
          <w:p w14:paraId="11E9D2B6" w14:textId="77777777" w:rsidR="00084621" w:rsidRPr="00064524" w:rsidRDefault="00084621" w:rsidP="00EA2A0C">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Describe Material: </w:t>
            </w:r>
          </w:p>
        </w:tc>
      </w:tr>
    </w:tbl>
    <w:p w14:paraId="11E9D2B8" w14:textId="77777777" w:rsidR="0025152F" w:rsidRPr="00064524" w:rsidRDefault="0025152F" w:rsidP="0025152F">
      <w:pPr>
        <w:tabs>
          <w:tab w:val="left" w:pos="-720"/>
          <w:tab w:val="left" w:pos="1080"/>
        </w:tabs>
        <w:suppressAutoHyphens/>
        <w:overflowPunct w:val="0"/>
        <w:autoSpaceDE w:val="0"/>
        <w:autoSpaceDN w:val="0"/>
        <w:adjustRightInd w:val="0"/>
        <w:spacing w:before="0" w:line="240" w:lineRule="auto"/>
        <w:rPr>
          <w:rFonts w:cstheme="minorHAnsi"/>
          <w:spacing w:val="-3"/>
        </w:rPr>
      </w:pPr>
    </w:p>
    <w:p w14:paraId="11E9D2B9" w14:textId="77777777" w:rsidR="00F023E2" w:rsidRPr="00064524" w:rsidRDefault="00F023E2">
      <w:pPr>
        <w:spacing w:before="0" w:after="200"/>
        <w:rPr>
          <w:rFonts w:cstheme="minorHAnsi"/>
          <w:b/>
          <w:spacing w:val="-3"/>
          <w:u w:val="single"/>
        </w:rPr>
      </w:pPr>
      <w:r w:rsidRPr="00064524">
        <w:rPr>
          <w:rFonts w:cstheme="minorHAnsi"/>
          <w:b/>
          <w:spacing w:val="-3"/>
          <w:u w:val="single"/>
        </w:rPr>
        <w:br w:type="page"/>
      </w:r>
    </w:p>
    <w:p w14:paraId="11E9D2BA" w14:textId="77777777" w:rsidR="00FA2956" w:rsidRPr="00064524" w:rsidRDefault="00FA2956" w:rsidP="0025152F">
      <w:pPr>
        <w:pStyle w:val="ListParagraph"/>
        <w:numPr>
          <w:ilvl w:val="1"/>
          <w:numId w:val="35"/>
        </w:numPr>
        <w:tabs>
          <w:tab w:val="left" w:pos="-720"/>
          <w:tab w:val="left" w:pos="720"/>
          <w:tab w:val="left" w:pos="6480"/>
          <w:tab w:val="left" w:pos="8640"/>
        </w:tabs>
        <w:suppressAutoHyphens/>
        <w:spacing w:before="0" w:line="240" w:lineRule="auto"/>
        <w:jc w:val="both"/>
        <w:rPr>
          <w:rFonts w:cstheme="minorHAnsi"/>
          <w:spacing w:val="-3"/>
        </w:rPr>
      </w:pPr>
      <w:r w:rsidRPr="00064524">
        <w:rPr>
          <w:rFonts w:cstheme="minorHAnsi"/>
          <w:b/>
          <w:spacing w:val="-3"/>
          <w:u w:val="single"/>
        </w:rPr>
        <w:lastRenderedPageBreak/>
        <w:t>Potential hazards</w:t>
      </w:r>
      <w:r w:rsidRPr="00064524">
        <w:rPr>
          <w:rFonts w:cstheme="minorHAnsi"/>
          <w:b/>
          <w:spacing w:val="-3"/>
        </w:rPr>
        <w:t xml:space="preserve"> </w:t>
      </w:r>
      <w:r w:rsidRPr="00064524">
        <w:rPr>
          <w:rFonts w:cstheme="minorHAnsi"/>
          <w:spacing w:val="-3"/>
        </w:rPr>
        <w:t xml:space="preserve">associated with this </w:t>
      </w:r>
      <w:r w:rsidR="00E86CC4" w:rsidRPr="00064524">
        <w:rPr>
          <w:rFonts w:cstheme="minorHAnsi"/>
          <w:spacing w:val="-3"/>
        </w:rPr>
        <w:t>project to be discussed such as:</w:t>
      </w:r>
    </w:p>
    <w:p w14:paraId="11E9D2BB" w14:textId="77777777" w:rsidR="00E86CC4" w:rsidRPr="00064524" w:rsidRDefault="00E86CC4" w:rsidP="00E86CC4">
      <w:pPr>
        <w:tabs>
          <w:tab w:val="left" w:pos="-720"/>
          <w:tab w:val="left" w:pos="720"/>
          <w:tab w:val="left" w:pos="6480"/>
          <w:tab w:val="left" w:pos="8640"/>
        </w:tabs>
        <w:suppressAutoHyphens/>
        <w:spacing w:before="0" w:line="240" w:lineRule="auto"/>
        <w:jc w:val="both"/>
        <w:rPr>
          <w:rFonts w:cstheme="minorHAnsi"/>
          <w:spacing w:val="-3"/>
        </w:rPr>
      </w:pPr>
    </w:p>
    <w:tbl>
      <w:tblPr>
        <w:tblStyle w:val="TableGrid"/>
        <w:tblW w:w="7200" w:type="dxa"/>
        <w:jc w:val="righ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498"/>
        <w:gridCol w:w="669"/>
        <w:gridCol w:w="685"/>
        <w:gridCol w:w="669"/>
        <w:gridCol w:w="679"/>
      </w:tblGrid>
      <w:tr w:rsidR="00F319DE" w:rsidRPr="00064524" w14:paraId="11E9D2C1" w14:textId="77777777" w:rsidTr="004F0FB0">
        <w:trPr>
          <w:trHeight w:hRule="exact" w:val="288"/>
          <w:jc w:val="right"/>
        </w:trPr>
        <w:tc>
          <w:tcPr>
            <w:tcW w:w="4498" w:type="dxa"/>
            <w:vAlign w:val="center"/>
          </w:tcPr>
          <w:p w14:paraId="11E9D2BC" w14:textId="77777777" w:rsidR="00F319DE" w:rsidRPr="00064524" w:rsidRDefault="00F319DE" w:rsidP="00F319DE">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Asbestos Materials</w:t>
            </w:r>
          </w:p>
        </w:tc>
        <w:sdt>
          <w:sdtPr>
            <w:rPr>
              <w:rFonts w:cstheme="minorHAnsi"/>
              <w:b/>
              <w:color w:val="000000" w:themeColor="text1"/>
              <w:spacing w:val="-3"/>
              <w:sz w:val="24"/>
              <w:szCs w:val="24"/>
            </w:rPr>
            <w:id w:val="-1224214781"/>
            <w14:checkbox>
              <w14:checked w14:val="0"/>
              <w14:checkedState w14:val="00FE" w14:font="Wingdings"/>
              <w14:uncheckedState w14:val="2610" w14:font="MS Gothic"/>
            </w14:checkbox>
          </w:sdtPr>
          <w:sdtContent>
            <w:tc>
              <w:tcPr>
                <w:tcW w:w="669" w:type="dxa"/>
                <w:vAlign w:val="center"/>
              </w:tcPr>
              <w:p w14:paraId="11E9D2BD" w14:textId="77777777" w:rsidR="00F319DE" w:rsidRPr="00064524" w:rsidRDefault="00871CCE" w:rsidP="004F0FB0">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85" w:type="dxa"/>
            <w:vAlign w:val="center"/>
          </w:tcPr>
          <w:p w14:paraId="11E9D2BE" w14:textId="77777777" w:rsidR="00F319DE" w:rsidRPr="00064524" w:rsidRDefault="00F319DE" w:rsidP="004F0FB0">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738779922"/>
            <w14:checkbox>
              <w14:checked w14:val="1"/>
              <w14:checkedState w14:val="00FE" w14:font="Wingdings"/>
              <w14:uncheckedState w14:val="2610" w14:font="MS Gothic"/>
            </w14:checkbox>
          </w:sdtPr>
          <w:sdtContent>
            <w:tc>
              <w:tcPr>
                <w:tcW w:w="669" w:type="dxa"/>
                <w:vAlign w:val="center"/>
              </w:tcPr>
              <w:p w14:paraId="11E9D2BF" w14:textId="77777777" w:rsidR="00F319DE" w:rsidRPr="00064524" w:rsidRDefault="00E16500" w:rsidP="004F0FB0">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C0" w14:textId="77777777" w:rsidR="00F319DE" w:rsidRPr="00064524" w:rsidRDefault="00F319DE" w:rsidP="004F0FB0">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F319DE" w:rsidRPr="00064524" w14:paraId="11E9D2C7" w14:textId="77777777" w:rsidTr="004F0FB0">
        <w:trPr>
          <w:trHeight w:hRule="exact" w:val="288"/>
          <w:jc w:val="right"/>
        </w:trPr>
        <w:tc>
          <w:tcPr>
            <w:tcW w:w="4498" w:type="dxa"/>
            <w:vAlign w:val="center"/>
          </w:tcPr>
          <w:p w14:paraId="11E9D2C2" w14:textId="77777777" w:rsidR="00F319DE" w:rsidRPr="00064524" w:rsidRDefault="00F319DE" w:rsidP="00F319DE">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Lead Paint</w:t>
            </w:r>
          </w:p>
        </w:tc>
        <w:sdt>
          <w:sdtPr>
            <w:rPr>
              <w:rFonts w:cstheme="minorHAnsi"/>
              <w:b/>
              <w:color w:val="000000" w:themeColor="text1"/>
              <w:spacing w:val="-3"/>
              <w:sz w:val="24"/>
              <w:szCs w:val="24"/>
            </w:rPr>
            <w:id w:val="736515165"/>
            <w14:checkbox>
              <w14:checked w14:val="0"/>
              <w14:checkedState w14:val="00FE" w14:font="Wingdings"/>
              <w14:uncheckedState w14:val="2610" w14:font="MS Gothic"/>
            </w14:checkbox>
          </w:sdtPr>
          <w:sdtContent>
            <w:tc>
              <w:tcPr>
                <w:tcW w:w="669" w:type="dxa"/>
                <w:vAlign w:val="center"/>
              </w:tcPr>
              <w:p w14:paraId="11E9D2C3" w14:textId="77777777" w:rsidR="00F319DE" w:rsidRPr="00064524" w:rsidRDefault="00871CCE" w:rsidP="004F0FB0">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85" w:type="dxa"/>
            <w:vAlign w:val="center"/>
          </w:tcPr>
          <w:p w14:paraId="11E9D2C4" w14:textId="77777777" w:rsidR="00F319DE" w:rsidRPr="00064524" w:rsidRDefault="00F319DE" w:rsidP="004F0FB0">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189829761"/>
            <w14:checkbox>
              <w14:checked w14:val="1"/>
              <w14:checkedState w14:val="00FE" w14:font="Wingdings"/>
              <w14:uncheckedState w14:val="2610" w14:font="MS Gothic"/>
            </w14:checkbox>
          </w:sdtPr>
          <w:sdtContent>
            <w:tc>
              <w:tcPr>
                <w:tcW w:w="669" w:type="dxa"/>
                <w:vAlign w:val="center"/>
              </w:tcPr>
              <w:p w14:paraId="11E9D2C5" w14:textId="77777777" w:rsidR="00F319DE" w:rsidRPr="00064524" w:rsidRDefault="00E16500" w:rsidP="004F0FB0">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C6" w14:textId="77777777" w:rsidR="00F319DE" w:rsidRPr="00064524" w:rsidRDefault="00F319DE" w:rsidP="004F0FB0">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F319DE" w:rsidRPr="00064524" w14:paraId="11E9D2CD" w14:textId="77777777" w:rsidTr="002F3E61">
        <w:trPr>
          <w:trHeight w:hRule="exact" w:val="604"/>
          <w:jc w:val="right"/>
        </w:trPr>
        <w:tc>
          <w:tcPr>
            <w:tcW w:w="4498" w:type="dxa"/>
            <w:vAlign w:val="center"/>
          </w:tcPr>
          <w:p w14:paraId="11E9D2C8" w14:textId="77777777" w:rsidR="00F319DE" w:rsidRPr="00064524" w:rsidRDefault="002F3E61" w:rsidP="00F319DE">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 xml:space="preserve">Chlorosilanes Area </w:t>
            </w:r>
            <w:r w:rsidRPr="00064524">
              <w:rPr>
                <w:rFonts w:cstheme="minorHAnsi"/>
                <w:b/>
                <w:spacing w:val="-3"/>
              </w:rPr>
              <w:t xml:space="preserve">(FR attire REQUIRED, </w:t>
            </w:r>
            <w:r w:rsidRPr="00064524">
              <w:rPr>
                <w:rFonts w:cstheme="minorHAnsi"/>
                <w:b/>
                <w:spacing w:val="-3"/>
                <w:u w:val="single"/>
              </w:rPr>
              <w:t>contractor to furnish</w:t>
            </w:r>
            <w:r w:rsidRPr="00064524">
              <w:rPr>
                <w:rFonts w:cstheme="minorHAnsi"/>
                <w:b/>
                <w:spacing w:val="-3"/>
              </w:rPr>
              <w:t>)</w:t>
            </w:r>
          </w:p>
        </w:tc>
        <w:sdt>
          <w:sdtPr>
            <w:rPr>
              <w:rFonts w:cstheme="minorHAnsi"/>
              <w:b/>
              <w:color w:val="000000" w:themeColor="text1"/>
              <w:spacing w:val="-3"/>
              <w:sz w:val="24"/>
              <w:szCs w:val="24"/>
            </w:rPr>
            <w:id w:val="-460811597"/>
            <w14:checkbox>
              <w14:checked w14:val="1"/>
              <w14:checkedState w14:val="00FE" w14:font="Wingdings"/>
              <w14:uncheckedState w14:val="2610" w14:font="MS Gothic"/>
            </w14:checkbox>
          </w:sdtPr>
          <w:sdtContent>
            <w:tc>
              <w:tcPr>
                <w:tcW w:w="669" w:type="dxa"/>
                <w:vAlign w:val="center"/>
              </w:tcPr>
              <w:p w14:paraId="11E9D2C9" w14:textId="77777777" w:rsidR="00F319DE" w:rsidRPr="00064524" w:rsidRDefault="00E16500" w:rsidP="004F0FB0">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85" w:type="dxa"/>
            <w:vAlign w:val="center"/>
          </w:tcPr>
          <w:p w14:paraId="11E9D2CA" w14:textId="77777777" w:rsidR="00F319DE" w:rsidRPr="00064524" w:rsidRDefault="00F319DE" w:rsidP="004F0FB0">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293981518"/>
            <w14:checkbox>
              <w14:checked w14:val="0"/>
              <w14:checkedState w14:val="00FE" w14:font="Wingdings"/>
              <w14:uncheckedState w14:val="2610" w14:font="MS Gothic"/>
            </w14:checkbox>
          </w:sdtPr>
          <w:sdtContent>
            <w:tc>
              <w:tcPr>
                <w:tcW w:w="669" w:type="dxa"/>
                <w:vAlign w:val="center"/>
              </w:tcPr>
              <w:p w14:paraId="11E9D2CB" w14:textId="77777777" w:rsidR="00F319DE" w:rsidRPr="00064524" w:rsidRDefault="00871CCE" w:rsidP="004F0FB0">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79" w:type="dxa"/>
            <w:vAlign w:val="center"/>
          </w:tcPr>
          <w:p w14:paraId="11E9D2CC" w14:textId="77777777" w:rsidR="00F319DE" w:rsidRPr="00064524" w:rsidRDefault="00F319DE" w:rsidP="004F0FB0">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2F3E61" w:rsidRPr="00064524" w14:paraId="11E9D2D3" w14:textId="77777777" w:rsidTr="004F0FB0">
        <w:trPr>
          <w:trHeight w:hRule="exact" w:val="288"/>
          <w:jc w:val="right"/>
        </w:trPr>
        <w:tc>
          <w:tcPr>
            <w:tcW w:w="4498" w:type="dxa"/>
            <w:vAlign w:val="center"/>
          </w:tcPr>
          <w:p w14:paraId="11E9D2CE" w14:textId="77777777" w:rsidR="002F3E61" w:rsidRPr="00064524" w:rsidRDefault="002F3E61" w:rsidP="00F319DE">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Other:</w:t>
            </w:r>
          </w:p>
        </w:tc>
        <w:sdt>
          <w:sdtPr>
            <w:rPr>
              <w:rFonts w:cstheme="minorHAnsi"/>
              <w:b/>
              <w:color w:val="000000" w:themeColor="text1"/>
              <w:spacing w:val="-3"/>
              <w:sz w:val="24"/>
              <w:szCs w:val="24"/>
            </w:rPr>
            <w:id w:val="-346104248"/>
            <w14:checkbox>
              <w14:checked w14:val="0"/>
              <w14:checkedState w14:val="00FE" w14:font="Wingdings"/>
              <w14:uncheckedState w14:val="2610" w14:font="MS Gothic"/>
            </w14:checkbox>
          </w:sdtPr>
          <w:sdtContent>
            <w:tc>
              <w:tcPr>
                <w:tcW w:w="669" w:type="dxa"/>
                <w:vAlign w:val="center"/>
              </w:tcPr>
              <w:p w14:paraId="11E9D2CF" w14:textId="77777777" w:rsidR="002F3E61" w:rsidRPr="00064524" w:rsidRDefault="00871CCE" w:rsidP="00483D27">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85" w:type="dxa"/>
            <w:vAlign w:val="center"/>
          </w:tcPr>
          <w:p w14:paraId="11E9D2D0" w14:textId="77777777" w:rsidR="002F3E61" w:rsidRPr="00064524" w:rsidRDefault="002F3E61" w:rsidP="00483D27">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535046604"/>
            <w14:checkbox>
              <w14:checked w14:val="1"/>
              <w14:checkedState w14:val="00FE" w14:font="Wingdings"/>
              <w14:uncheckedState w14:val="2610" w14:font="MS Gothic"/>
            </w14:checkbox>
          </w:sdtPr>
          <w:sdtContent>
            <w:tc>
              <w:tcPr>
                <w:tcW w:w="669" w:type="dxa"/>
                <w:vAlign w:val="center"/>
              </w:tcPr>
              <w:p w14:paraId="11E9D2D1" w14:textId="77777777" w:rsidR="002F3E61" w:rsidRPr="00064524" w:rsidRDefault="00E16500" w:rsidP="00483D27">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79" w:type="dxa"/>
            <w:vAlign w:val="center"/>
          </w:tcPr>
          <w:p w14:paraId="11E9D2D2" w14:textId="77777777" w:rsidR="002F3E61" w:rsidRPr="00064524" w:rsidRDefault="002F3E61" w:rsidP="00483D27">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bl>
    <w:p w14:paraId="11E9D2D4" w14:textId="77777777" w:rsidR="006F1EF8" w:rsidRPr="00064524" w:rsidRDefault="006F1EF8" w:rsidP="00BF7EFE">
      <w:pPr>
        <w:spacing w:before="0" w:after="240" w:line="240" w:lineRule="auto"/>
        <w:rPr>
          <w:rFonts w:eastAsia="Times New Roman" w:cstheme="minorHAnsi"/>
          <w:spacing w:val="-3"/>
          <w:sz w:val="28"/>
          <w:szCs w:val="28"/>
          <w:u w:val="single"/>
        </w:rPr>
      </w:pPr>
    </w:p>
    <w:p w14:paraId="11E9D2D5" w14:textId="77777777" w:rsidR="00FA2956" w:rsidRPr="00064524" w:rsidRDefault="00FA2956" w:rsidP="00BF7EFE">
      <w:pPr>
        <w:spacing w:before="0" w:after="240" w:line="240" w:lineRule="auto"/>
        <w:rPr>
          <w:rFonts w:eastAsia="Times New Roman" w:cstheme="minorHAnsi"/>
          <w:spacing w:val="-3"/>
          <w:sz w:val="28"/>
          <w:szCs w:val="28"/>
          <w:u w:val="single"/>
        </w:rPr>
      </w:pPr>
      <w:r w:rsidRPr="00064524">
        <w:rPr>
          <w:rFonts w:eastAsia="Times New Roman" w:cstheme="minorHAnsi"/>
          <w:spacing w:val="-3"/>
          <w:sz w:val="28"/>
          <w:szCs w:val="28"/>
          <w:u w:val="single"/>
        </w:rPr>
        <w:t>ENGINEERING</w:t>
      </w:r>
    </w:p>
    <w:p w14:paraId="11E9D2D7" w14:textId="5FDA0461" w:rsidR="00A76B82" w:rsidRPr="00DD53FE" w:rsidRDefault="00FA2956" w:rsidP="00DD53FE">
      <w:pPr>
        <w:pStyle w:val="ListParagraph"/>
        <w:numPr>
          <w:ilvl w:val="0"/>
          <w:numId w:val="38"/>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t xml:space="preserve">Detailed  Summary of Project:    </w:t>
      </w:r>
      <w:r w:rsidRPr="00064524">
        <w:rPr>
          <w:rFonts w:cstheme="minorHAnsi"/>
          <w:noProof/>
          <w:spacing w:val="-3"/>
        </w:rPr>
        <w:t>By Project Manager and Discipline Engineers</w:t>
      </w:r>
      <w:r w:rsidR="00A76B82" w:rsidRPr="00064524">
        <w:rPr>
          <w:rFonts w:cstheme="minorHAnsi"/>
          <w:b/>
          <w:noProof/>
          <w:spacing w:val="-3"/>
        </w:rPr>
        <w:br/>
      </w:r>
      <w:r w:rsidR="00A76B82" w:rsidRPr="00DD53FE">
        <w:rPr>
          <w:rFonts w:cstheme="minorHAnsi"/>
          <w:noProof/>
          <w:spacing w:val="-3"/>
        </w:rPr>
        <w:br/>
      </w:r>
    </w:p>
    <w:p w14:paraId="11E9D2D8" w14:textId="77777777" w:rsidR="00AF0448" w:rsidRPr="00064524" w:rsidRDefault="009C171A" w:rsidP="00A76B82">
      <w:pPr>
        <w:pStyle w:val="ListParagraph"/>
        <w:numPr>
          <w:ilvl w:val="0"/>
          <w:numId w:val="38"/>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bCs/>
          <w:u w:val="single"/>
        </w:rPr>
        <w:t>Project Site</w:t>
      </w:r>
      <w:r w:rsidRPr="00064524">
        <w:rPr>
          <w:rFonts w:cstheme="minorHAnsi"/>
          <w:bCs/>
        </w:rPr>
        <w:t>:</w:t>
      </w:r>
    </w:p>
    <w:tbl>
      <w:tblPr>
        <w:tblStyle w:val="TableGrid"/>
        <w:tblW w:w="7200" w:type="dxa"/>
        <w:jc w:val="righ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658"/>
        <w:gridCol w:w="824"/>
        <w:gridCol w:w="720"/>
        <w:gridCol w:w="630"/>
        <w:gridCol w:w="720"/>
        <w:gridCol w:w="648"/>
      </w:tblGrid>
      <w:tr w:rsidR="00252A18" w:rsidRPr="00064524" w14:paraId="11E9D2DF" w14:textId="77777777" w:rsidTr="00252A18">
        <w:trPr>
          <w:trHeight w:hRule="exact" w:val="317"/>
          <w:jc w:val="right"/>
        </w:trPr>
        <w:tc>
          <w:tcPr>
            <w:tcW w:w="3658" w:type="dxa"/>
            <w:vAlign w:val="center"/>
          </w:tcPr>
          <w:p w14:paraId="11E9D2D9" w14:textId="77777777" w:rsidR="00252A18" w:rsidRPr="00064524" w:rsidRDefault="00252A18" w:rsidP="007D776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1. Site Walk-through:</w:t>
            </w:r>
          </w:p>
        </w:tc>
        <w:tc>
          <w:tcPr>
            <w:tcW w:w="824" w:type="dxa"/>
            <w:vAlign w:val="center"/>
          </w:tcPr>
          <w:p w14:paraId="11E9D2DA" w14:textId="77777777" w:rsidR="00252A18" w:rsidRPr="00064524" w:rsidRDefault="00252A18" w:rsidP="00EA2A0C">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1393582299"/>
            <w14:checkbox>
              <w14:checked w14:val="1"/>
              <w14:checkedState w14:val="00FE" w14:font="Wingdings"/>
              <w14:uncheckedState w14:val="2610" w14:font="MS Gothic"/>
            </w14:checkbox>
          </w:sdtPr>
          <w:sdtContent>
            <w:tc>
              <w:tcPr>
                <w:tcW w:w="720" w:type="dxa"/>
                <w:vAlign w:val="center"/>
              </w:tcPr>
              <w:p w14:paraId="11E9D2DB" w14:textId="77777777" w:rsidR="00252A18" w:rsidRPr="00064524" w:rsidRDefault="00E16500"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30" w:type="dxa"/>
            <w:vAlign w:val="center"/>
          </w:tcPr>
          <w:p w14:paraId="11E9D2DC" w14:textId="77777777" w:rsidR="00252A18" w:rsidRPr="00064524" w:rsidRDefault="00252A18"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124071137"/>
            <w14:checkbox>
              <w14:checked w14:val="0"/>
              <w14:checkedState w14:val="00FE" w14:font="Wingdings"/>
              <w14:uncheckedState w14:val="2610" w14:font="MS Gothic"/>
            </w14:checkbox>
          </w:sdtPr>
          <w:sdtContent>
            <w:tc>
              <w:tcPr>
                <w:tcW w:w="720" w:type="dxa"/>
                <w:vAlign w:val="center"/>
              </w:tcPr>
              <w:p w14:paraId="11E9D2DD" w14:textId="77777777" w:rsidR="00252A18" w:rsidRPr="00064524" w:rsidRDefault="00871CCE"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48" w:type="dxa"/>
            <w:vAlign w:val="center"/>
          </w:tcPr>
          <w:p w14:paraId="11E9D2DE" w14:textId="77777777" w:rsidR="00252A18" w:rsidRPr="00064524" w:rsidRDefault="00252A18"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AD74E9" w:rsidRPr="00064524" w14:paraId="11E9D2E6" w14:textId="77777777" w:rsidTr="00252A18">
        <w:trPr>
          <w:trHeight w:hRule="exact" w:val="317"/>
          <w:jc w:val="right"/>
        </w:trPr>
        <w:tc>
          <w:tcPr>
            <w:tcW w:w="3658" w:type="dxa"/>
            <w:vAlign w:val="center"/>
          </w:tcPr>
          <w:p w14:paraId="11E9D2E0" w14:textId="77777777" w:rsidR="00151C2A" w:rsidRPr="00064524" w:rsidRDefault="00151C2A" w:rsidP="003D3F2F">
            <w:pPr>
              <w:tabs>
                <w:tab w:val="left" w:pos="-720"/>
                <w:tab w:val="left" w:pos="1080"/>
              </w:tabs>
              <w:suppressAutoHyphens/>
              <w:overflowPunct w:val="0"/>
              <w:autoSpaceDE w:val="0"/>
              <w:autoSpaceDN w:val="0"/>
              <w:adjustRightInd w:val="0"/>
              <w:spacing w:before="0"/>
              <w:rPr>
                <w:rFonts w:cstheme="minorHAnsi"/>
                <w:spacing w:val="-3"/>
              </w:rPr>
            </w:pPr>
          </w:p>
        </w:tc>
        <w:tc>
          <w:tcPr>
            <w:tcW w:w="824" w:type="dxa"/>
            <w:vAlign w:val="center"/>
          </w:tcPr>
          <w:p w14:paraId="11E9D2E1" w14:textId="77777777" w:rsidR="00151C2A" w:rsidRPr="00064524" w:rsidRDefault="00151C2A" w:rsidP="00EA2A0C">
            <w:pPr>
              <w:tabs>
                <w:tab w:val="left" w:pos="-720"/>
                <w:tab w:val="left" w:pos="1080"/>
              </w:tabs>
              <w:suppressAutoHyphens/>
              <w:overflowPunct w:val="0"/>
              <w:autoSpaceDE w:val="0"/>
              <w:autoSpaceDN w:val="0"/>
              <w:adjustRightInd w:val="0"/>
              <w:spacing w:before="0"/>
              <w:rPr>
                <w:rFonts w:cstheme="minorHAnsi"/>
                <w:spacing w:val="-3"/>
              </w:rPr>
            </w:pPr>
          </w:p>
        </w:tc>
        <w:tc>
          <w:tcPr>
            <w:tcW w:w="720" w:type="dxa"/>
            <w:vAlign w:val="center"/>
          </w:tcPr>
          <w:p w14:paraId="11E9D2E2" w14:textId="77777777" w:rsidR="00151C2A" w:rsidRPr="00064524" w:rsidRDefault="00151C2A"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630" w:type="dxa"/>
            <w:vAlign w:val="center"/>
          </w:tcPr>
          <w:p w14:paraId="11E9D2E3" w14:textId="77777777" w:rsidR="00151C2A" w:rsidRPr="00064524" w:rsidRDefault="00151C2A"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720" w:type="dxa"/>
            <w:vAlign w:val="center"/>
          </w:tcPr>
          <w:p w14:paraId="11E9D2E4" w14:textId="77777777" w:rsidR="00151C2A" w:rsidRPr="00064524" w:rsidRDefault="00151C2A"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648" w:type="dxa"/>
            <w:vAlign w:val="center"/>
          </w:tcPr>
          <w:p w14:paraId="11E9D2E5" w14:textId="77777777" w:rsidR="00151C2A" w:rsidRPr="00064524" w:rsidRDefault="00151C2A" w:rsidP="00252A18">
            <w:pPr>
              <w:tabs>
                <w:tab w:val="left" w:pos="-720"/>
                <w:tab w:val="left" w:pos="1080"/>
              </w:tabs>
              <w:suppressAutoHyphens/>
              <w:overflowPunct w:val="0"/>
              <w:autoSpaceDE w:val="0"/>
              <w:autoSpaceDN w:val="0"/>
              <w:adjustRightInd w:val="0"/>
              <w:spacing w:before="0"/>
              <w:jc w:val="center"/>
              <w:rPr>
                <w:rFonts w:cstheme="minorHAnsi"/>
                <w:spacing w:val="-3"/>
              </w:rPr>
            </w:pPr>
          </w:p>
        </w:tc>
      </w:tr>
      <w:tr w:rsidR="004F0FB0" w:rsidRPr="00064524" w14:paraId="11E9D2ED" w14:textId="77777777" w:rsidTr="00252A18">
        <w:trPr>
          <w:trHeight w:hRule="exact" w:val="317"/>
          <w:jc w:val="right"/>
        </w:trPr>
        <w:tc>
          <w:tcPr>
            <w:tcW w:w="3658" w:type="dxa"/>
            <w:vAlign w:val="center"/>
          </w:tcPr>
          <w:p w14:paraId="11E9D2E7" w14:textId="77777777" w:rsidR="004F0FB0" w:rsidRPr="00064524" w:rsidRDefault="004F0FB0" w:rsidP="007D776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2. Review model if available</w:t>
            </w:r>
          </w:p>
        </w:tc>
        <w:tc>
          <w:tcPr>
            <w:tcW w:w="824" w:type="dxa"/>
            <w:vAlign w:val="center"/>
          </w:tcPr>
          <w:p w14:paraId="11E9D2E8" w14:textId="77777777" w:rsidR="004F0FB0" w:rsidRPr="00064524" w:rsidRDefault="004F0FB0" w:rsidP="00EA2A0C">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528070702"/>
            <w14:checkbox>
              <w14:checked w14:val="0"/>
              <w14:checkedState w14:val="00FE" w14:font="Wingdings"/>
              <w14:uncheckedState w14:val="2610" w14:font="MS Gothic"/>
            </w14:checkbox>
          </w:sdtPr>
          <w:sdtContent>
            <w:tc>
              <w:tcPr>
                <w:tcW w:w="720" w:type="dxa"/>
                <w:vAlign w:val="center"/>
              </w:tcPr>
              <w:p w14:paraId="11E9D2E9" w14:textId="77777777" w:rsidR="004F0FB0" w:rsidRPr="00064524" w:rsidRDefault="00871CCE"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30" w:type="dxa"/>
            <w:vAlign w:val="center"/>
          </w:tcPr>
          <w:p w14:paraId="11E9D2EA"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852076413"/>
            <w14:checkbox>
              <w14:checked w14:val="1"/>
              <w14:checkedState w14:val="00FE" w14:font="Wingdings"/>
              <w14:uncheckedState w14:val="2610" w14:font="MS Gothic"/>
            </w14:checkbox>
          </w:sdtPr>
          <w:sdtContent>
            <w:tc>
              <w:tcPr>
                <w:tcW w:w="720" w:type="dxa"/>
                <w:vAlign w:val="center"/>
              </w:tcPr>
              <w:p w14:paraId="11E9D2EB" w14:textId="77777777" w:rsidR="004F0FB0" w:rsidRPr="00064524" w:rsidRDefault="00E16500"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48" w:type="dxa"/>
            <w:vAlign w:val="center"/>
          </w:tcPr>
          <w:p w14:paraId="11E9D2EC"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AD74E9" w:rsidRPr="00064524" w14:paraId="11E9D2F4" w14:textId="77777777" w:rsidTr="00252A18">
        <w:trPr>
          <w:trHeight w:hRule="exact" w:val="317"/>
          <w:jc w:val="right"/>
        </w:trPr>
        <w:tc>
          <w:tcPr>
            <w:tcW w:w="3658" w:type="dxa"/>
            <w:vAlign w:val="center"/>
          </w:tcPr>
          <w:p w14:paraId="11E9D2EE" w14:textId="77777777" w:rsidR="00AD74E9" w:rsidRPr="00064524" w:rsidRDefault="00AD74E9" w:rsidP="00AD74E9">
            <w:pPr>
              <w:tabs>
                <w:tab w:val="left" w:pos="-720"/>
                <w:tab w:val="left" w:pos="1080"/>
              </w:tabs>
              <w:suppressAutoHyphens/>
              <w:overflowPunct w:val="0"/>
              <w:autoSpaceDE w:val="0"/>
              <w:autoSpaceDN w:val="0"/>
              <w:adjustRightInd w:val="0"/>
              <w:spacing w:before="0"/>
              <w:rPr>
                <w:rFonts w:cstheme="minorHAnsi"/>
                <w:spacing w:val="-3"/>
              </w:rPr>
            </w:pPr>
          </w:p>
        </w:tc>
        <w:tc>
          <w:tcPr>
            <w:tcW w:w="824" w:type="dxa"/>
            <w:vAlign w:val="center"/>
          </w:tcPr>
          <w:p w14:paraId="11E9D2EF" w14:textId="77777777" w:rsidR="00AD74E9" w:rsidRPr="00064524" w:rsidRDefault="00AD74E9" w:rsidP="00EA2A0C">
            <w:pPr>
              <w:tabs>
                <w:tab w:val="left" w:pos="-720"/>
                <w:tab w:val="left" w:pos="1080"/>
              </w:tabs>
              <w:suppressAutoHyphens/>
              <w:overflowPunct w:val="0"/>
              <w:autoSpaceDE w:val="0"/>
              <w:autoSpaceDN w:val="0"/>
              <w:adjustRightInd w:val="0"/>
              <w:spacing w:before="0"/>
              <w:rPr>
                <w:rFonts w:cstheme="minorHAnsi"/>
                <w:spacing w:val="-3"/>
              </w:rPr>
            </w:pPr>
          </w:p>
        </w:tc>
        <w:tc>
          <w:tcPr>
            <w:tcW w:w="720" w:type="dxa"/>
            <w:vAlign w:val="center"/>
          </w:tcPr>
          <w:p w14:paraId="11E9D2F0"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2"/>
              </w:rPr>
            </w:pPr>
          </w:p>
        </w:tc>
        <w:tc>
          <w:tcPr>
            <w:tcW w:w="630" w:type="dxa"/>
            <w:vAlign w:val="center"/>
          </w:tcPr>
          <w:p w14:paraId="11E9D2F1"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720" w:type="dxa"/>
            <w:vAlign w:val="center"/>
          </w:tcPr>
          <w:p w14:paraId="11E9D2F2"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648" w:type="dxa"/>
            <w:vAlign w:val="center"/>
          </w:tcPr>
          <w:p w14:paraId="11E9D2F3"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3"/>
              </w:rPr>
            </w:pPr>
          </w:p>
        </w:tc>
      </w:tr>
      <w:tr w:rsidR="00AD74E9" w:rsidRPr="00064524" w14:paraId="11E9D2FB" w14:textId="77777777" w:rsidTr="00252A18">
        <w:trPr>
          <w:trHeight w:hRule="exact" w:val="317"/>
          <w:jc w:val="right"/>
        </w:trPr>
        <w:tc>
          <w:tcPr>
            <w:tcW w:w="3658" w:type="dxa"/>
            <w:vAlign w:val="center"/>
          </w:tcPr>
          <w:p w14:paraId="11E9D2F5" w14:textId="77777777" w:rsidR="00AD74E9" w:rsidRPr="00064524" w:rsidRDefault="007D776F" w:rsidP="007D776F">
            <w:pPr>
              <w:tabs>
                <w:tab w:val="left" w:pos="-720"/>
                <w:tab w:val="left" w:pos="1080"/>
              </w:tabs>
              <w:suppressAutoHyphens/>
              <w:overflowPunct w:val="0"/>
              <w:autoSpaceDE w:val="0"/>
              <w:autoSpaceDN w:val="0"/>
              <w:adjustRightInd w:val="0"/>
              <w:spacing w:before="0"/>
              <w:rPr>
                <w:rFonts w:cstheme="minorHAnsi"/>
                <w:spacing w:val="-3"/>
              </w:rPr>
            </w:pPr>
            <w:r w:rsidRPr="00064524">
              <w:rPr>
                <w:rFonts w:cstheme="minorHAnsi"/>
                <w:spacing w:val="-3"/>
              </w:rPr>
              <w:t xml:space="preserve">3. </w:t>
            </w:r>
            <w:r w:rsidR="00AD74E9" w:rsidRPr="00064524">
              <w:rPr>
                <w:rFonts w:cstheme="minorHAnsi"/>
                <w:spacing w:val="-3"/>
              </w:rPr>
              <w:t>Visit Site-Equipment Check</w:t>
            </w:r>
          </w:p>
        </w:tc>
        <w:tc>
          <w:tcPr>
            <w:tcW w:w="824" w:type="dxa"/>
            <w:vAlign w:val="center"/>
          </w:tcPr>
          <w:p w14:paraId="11E9D2F6" w14:textId="77777777" w:rsidR="00AD74E9" w:rsidRPr="00064524" w:rsidRDefault="00AD74E9" w:rsidP="00EA2A0C">
            <w:pPr>
              <w:tabs>
                <w:tab w:val="left" w:pos="-720"/>
                <w:tab w:val="left" w:pos="1080"/>
              </w:tabs>
              <w:suppressAutoHyphens/>
              <w:overflowPunct w:val="0"/>
              <w:autoSpaceDE w:val="0"/>
              <w:autoSpaceDN w:val="0"/>
              <w:adjustRightInd w:val="0"/>
              <w:spacing w:before="0"/>
              <w:rPr>
                <w:rFonts w:cstheme="minorHAnsi"/>
                <w:spacing w:val="-3"/>
              </w:rPr>
            </w:pPr>
          </w:p>
        </w:tc>
        <w:tc>
          <w:tcPr>
            <w:tcW w:w="720" w:type="dxa"/>
            <w:vAlign w:val="center"/>
          </w:tcPr>
          <w:p w14:paraId="11E9D2F7"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2"/>
              </w:rPr>
            </w:pPr>
          </w:p>
        </w:tc>
        <w:tc>
          <w:tcPr>
            <w:tcW w:w="630" w:type="dxa"/>
            <w:vAlign w:val="center"/>
          </w:tcPr>
          <w:p w14:paraId="11E9D2F8"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720" w:type="dxa"/>
            <w:vAlign w:val="center"/>
          </w:tcPr>
          <w:p w14:paraId="11E9D2F9"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3"/>
              </w:rPr>
            </w:pPr>
          </w:p>
        </w:tc>
        <w:tc>
          <w:tcPr>
            <w:tcW w:w="648" w:type="dxa"/>
            <w:vAlign w:val="center"/>
          </w:tcPr>
          <w:p w14:paraId="11E9D2FA" w14:textId="77777777" w:rsidR="00AD74E9" w:rsidRPr="00064524" w:rsidRDefault="00AD74E9" w:rsidP="00252A18">
            <w:pPr>
              <w:tabs>
                <w:tab w:val="left" w:pos="-720"/>
                <w:tab w:val="left" w:pos="1080"/>
              </w:tabs>
              <w:suppressAutoHyphens/>
              <w:overflowPunct w:val="0"/>
              <w:autoSpaceDE w:val="0"/>
              <w:autoSpaceDN w:val="0"/>
              <w:adjustRightInd w:val="0"/>
              <w:spacing w:before="0"/>
              <w:jc w:val="center"/>
              <w:rPr>
                <w:rFonts w:cstheme="minorHAnsi"/>
                <w:spacing w:val="-3"/>
              </w:rPr>
            </w:pPr>
          </w:p>
        </w:tc>
      </w:tr>
      <w:tr w:rsidR="004F0FB0" w:rsidRPr="00064524" w14:paraId="11E9D302" w14:textId="77777777" w:rsidTr="00252A18">
        <w:trPr>
          <w:trHeight w:hRule="exact" w:val="317"/>
          <w:jc w:val="right"/>
        </w:trPr>
        <w:tc>
          <w:tcPr>
            <w:tcW w:w="3658" w:type="dxa"/>
            <w:vAlign w:val="center"/>
          </w:tcPr>
          <w:p w14:paraId="11E9D2FC" w14:textId="77777777" w:rsidR="004F0FB0" w:rsidRPr="00064524" w:rsidRDefault="004F0FB0" w:rsidP="00AD74E9">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a. Hard Hat</w:t>
            </w:r>
          </w:p>
        </w:tc>
        <w:tc>
          <w:tcPr>
            <w:tcW w:w="824" w:type="dxa"/>
            <w:vAlign w:val="center"/>
          </w:tcPr>
          <w:p w14:paraId="11E9D2FD" w14:textId="77777777" w:rsidR="004F0FB0" w:rsidRPr="00064524" w:rsidRDefault="004F0FB0" w:rsidP="00EA2A0C">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1018539971"/>
            <w14:checkbox>
              <w14:checked w14:val="1"/>
              <w14:checkedState w14:val="00FE" w14:font="Wingdings"/>
              <w14:uncheckedState w14:val="2610" w14:font="MS Gothic"/>
            </w14:checkbox>
          </w:sdtPr>
          <w:sdtContent>
            <w:tc>
              <w:tcPr>
                <w:tcW w:w="720" w:type="dxa"/>
                <w:vAlign w:val="center"/>
              </w:tcPr>
              <w:p w14:paraId="11E9D2FE" w14:textId="77777777" w:rsidR="004F0FB0" w:rsidRPr="00064524" w:rsidRDefault="00E16500"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30" w:type="dxa"/>
            <w:vAlign w:val="center"/>
          </w:tcPr>
          <w:p w14:paraId="11E9D2FF"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003583346"/>
            <w14:checkbox>
              <w14:checked w14:val="0"/>
              <w14:checkedState w14:val="00FE" w14:font="Wingdings"/>
              <w14:uncheckedState w14:val="2610" w14:font="MS Gothic"/>
            </w14:checkbox>
          </w:sdtPr>
          <w:sdtContent>
            <w:tc>
              <w:tcPr>
                <w:tcW w:w="720" w:type="dxa"/>
                <w:vAlign w:val="center"/>
              </w:tcPr>
              <w:p w14:paraId="11E9D300" w14:textId="77777777" w:rsidR="004F0FB0" w:rsidRPr="00064524" w:rsidRDefault="00871CCE"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48" w:type="dxa"/>
            <w:vAlign w:val="center"/>
          </w:tcPr>
          <w:p w14:paraId="11E9D301"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4F0FB0" w:rsidRPr="00064524" w14:paraId="11E9D309" w14:textId="77777777" w:rsidTr="00252A18">
        <w:trPr>
          <w:trHeight w:hRule="exact" w:val="317"/>
          <w:jc w:val="right"/>
        </w:trPr>
        <w:tc>
          <w:tcPr>
            <w:tcW w:w="3658" w:type="dxa"/>
            <w:vAlign w:val="center"/>
          </w:tcPr>
          <w:p w14:paraId="11E9D303" w14:textId="77777777" w:rsidR="004F0FB0" w:rsidRPr="00064524" w:rsidRDefault="004F0FB0" w:rsidP="00AD74E9">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b. Safety Glasses w/side shields</w:t>
            </w:r>
          </w:p>
        </w:tc>
        <w:tc>
          <w:tcPr>
            <w:tcW w:w="824" w:type="dxa"/>
            <w:vAlign w:val="center"/>
          </w:tcPr>
          <w:p w14:paraId="11E9D304" w14:textId="77777777" w:rsidR="004F0FB0" w:rsidRPr="00064524" w:rsidRDefault="004F0FB0" w:rsidP="00EA2A0C">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2035960092"/>
            <w14:checkbox>
              <w14:checked w14:val="1"/>
              <w14:checkedState w14:val="00FE" w14:font="Wingdings"/>
              <w14:uncheckedState w14:val="2610" w14:font="MS Gothic"/>
            </w14:checkbox>
          </w:sdtPr>
          <w:sdtContent>
            <w:tc>
              <w:tcPr>
                <w:tcW w:w="720" w:type="dxa"/>
                <w:vAlign w:val="center"/>
              </w:tcPr>
              <w:p w14:paraId="11E9D305" w14:textId="77777777" w:rsidR="004F0FB0" w:rsidRPr="00064524" w:rsidRDefault="00E16500"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30" w:type="dxa"/>
            <w:vAlign w:val="center"/>
          </w:tcPr>
          <w:p w14:paraId="11E9D306"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34772748"/>
            <w14:checkbox>
              <w14:checked w14:val="0"/>
              <w14:checkedState w14:val="00FE" w14:font="Wingdings"/>
              <w14:uncheckedState w14:val="2610" w14:font="MS Gothic"/>
            </w14:checkbox>
          </w:sdtPr>
          <w:sdtContent>
            <w:tc>
              <w:tcPr>
                <w:tcW w:w="720" w:type="dxa"/>
                <w:vAlign w:val="center"/>
              </w:tcPr>
              <w:p w14:paraId="11E9D307" w14:textId="77777777" w:rsidR="004F0FB0" w:rsidRPr="00064524" w:rsidRDefault="00871CCE"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48" w:type="dxa"/>
            <w:vAlign w:val="center"/>
          </w:tcPr>
          <w:p w14:paraId="11E9D308"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4F0FB0" w:rsidRPr="00064524" w14:paraId="11E9D310" w14:textId="77777777" w:rsidTr="00252A18">
        <w:trPr>
          <w:trHeight w:hRule="exact" w:val="317"/>
          <w:jc w:val="right"/>
        </w:trPr>
        <w:tc>
          <w:tcPr>
            <w:tcW w:w="3658" w:type="dxa"/>
            <w:vAlign w:val="center"/>
          </w:tcPr>
          <w:p w14:paraId="11E9D30A" w14:textId="77777777" w:rsidR="004F0FB0" w:rsidRPr="00064524" w:rsidRDefault="004F0FB0" w:rsidP="005E37DA">
            <w:pPr>
              <w:tabs>
                <w:tab w:val="left" w:pos="-720"/>
                <w:tab w:val="left" w:pos="1080"/>
              </w:tabs>
              <w:suppressAutoHyphens/>
              <w:overflowPunct w:val="0"/>
              <w:autoSpaceDE w:val="0"/>
              <w:autoSpaceDN w:val="0"/>
              <w:adjustRightInd w:val="0"/>
              <w:spacing w:before="0"/>
              <w:ind w:left="720"/>
              <w:rPr>
                <w:rFonts w:cstheme="minorHAnsi"/>
                <w:spacing w:val="-3"/>
              </w:rPr>
            </w:pPr>
            <w:r w:rsidRPr="00064524">
              <w:rPr>
                <w:rFonts w:cstheme="minorHAnsi"/>
                <w:spacing w:val="-3"/>
              </w:rPr>
              <w:t xml:space="preserve">c. </w:t>
            </w:r>
            <w:r w:rsidR="005E37DA">
              <w:rPr>
                <w:rFonts w:cstheme="minorHAnsi"/>
                <w:spacing w:val="-3"/>
              </w:rPr>
              <w:t>Long Sleeved Shirts</w:t>
            </w:r>
          </w:p>
        </w:tc>
        <w:tc>
          <w:tcPr>
            <w:tcW w:w="824" w:type="dxa"/>
            <w:vAlign w:val="center"/>
          </w:tcPr>
          <w:p w14:paraId="11E9D30B" w14:textId="77777777" w:rsidR="004F0FB0" w:rsidRPr="00064524" w:rsidRDefault="004F0FB0" w:rsidP="00EA2A0C">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1666162201"/>
            <w14:checkbox>
              <w14:checked w14:val="1"/>
              <w14:checkedState w14:val="00FE" w14:font="Wingdings"/>
              <w14:uncheckedState w14:val="2610" w14:font="MS Gothic"/>
            </w14:checkbox>
          </w:sdtPr>
          <w:sdtContent>
            <w:tc>
              <w:tcPr>
                <w:tcW w:w="720" w:type="dxa"/>
                <w:vAlign w:val="center"/>
              </w:tcPr>
              <w:p w14:paraId="11E9D30C" w14:textId="77777777" w:rsidR="004F0FB0" w:rsidRPr="00064524" w:rsidRDefault="00E16500"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30" w:type="dxa"/>
            <w:vAlign w:val="center"/>
          </w:tcPr>
          <w:p w14:paraId="11E9D30D"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1208957168"/>
            <w14:checkbox>
              <w14:checked w14:val="0"/>
              <w14:checkedState w14:val="00FE" w14:font="Wingdings"/>
              <w14:uncheckedState w14:val="2610" w14:font="MS Gothic"/>
            </w14:checkbox>
          </w:sdtPr>
          <w:sdtContent>
            <w:tc>
              <w:tcPr>
                <w:tcW w:w="720" w:type="dxa"/>
                <w:vAlign w:val="center"/>
              </w:tcPr>
              <w:p w14:paraId="11E9D30E" w14:textId="77777777" w:rsidR="004F0FB0" w:rsidRPr="00064524" w:rsidRDefault="00871CCE" w:rsidP="00252A18">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48" w:type="dxa"/>
            <w:vAlign w:val="center"/>
          </w:tcPr>
          <w:p w14:paraId="11E9D30F" w14:textId="77777777" w:rsidR="004F0FB0" w:rsidRPr="00064524" w:rsidRDefault="004F0FB0" w:rsidP="00252A18">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5E37DA" w:rsidRPr="00064524" w14:paraId="11E9D317" w14:textId="77777777" w:rsidTr="00252A18">
        <w:trPr>
          <w:trHeight w:hRule="exact" w:val="317"/>
          <w:jc w:val="right"/>
        </w:trPr>
        <w:tc>
          <w:tcPr>
            <w:tcW w:w="3658" w:type="dxa"/>
            <w:vAlign w:val="center"/>
          </w:tcPr>
          <w:p w14:paraId="11E9D311" w14:textId="77777777" w:rsidR="005E37DA" w:rsidRPr="00064524" w:rsidRDefault="005E37DA" w:rsidP="005E37DA">
            <w:pPr>
              <w:tabs>
                <w:tab w:val="left" w:pos="-720"/>
                <w:tab w:val="left" w:pos="1080"/>
              </w:tabs>
              <w:suppressAutoHyphens/>
              <w:overflowPunct w:val="0"/>
              <w:autoSpaceDE w:val="0"/>
              <w:autoSpaceDN w:val="0"/>
              <w:adjustRightInd w:val="0"/>
              <w:spacing w:before="0"/>
              <w:ind w:left="720"/>
              <w:rPr>
                <w:rFonts w:cstheme="minorHAnsi"/>
                <w:spacing w:val="-3"/>
              </w:rPr>
            </w:pPr>
            <w:r>
              <w:rPr>
                <w:rFonts w:cstheme="minorHAnsi"/>
                <w:spacing w:val="-3"/>
              </w:rPr>
              <w:t>d</w:t>
            </w:r>
            <w:r w:rsidRPr="00064524">
              <w:rPr>
                <w:rFonts w:cstheme="minorHAnsi"/>
                <w:spacing w:val="-3"/>
              </w:rPr>
              <w:t xml:space="preserve">. </w:t>
            </w:r>
            <w:r>
              <w:rPr>
                <w:rFonts w:cstheme="minorHAnsi"/>
                <w:spacing w:val="-3"/>
              </w:rPr>
              <w:t>Steel-toed footwear</w:t>
            </w:r>
          </w:p>
        </w:tc>
        <w:tc>
          <w:tcPr>
            <w:tcW w:w="824" w:type="dxa"/>
            <w:vAlign w:val="center"/>
          </w:tcPr>
          <w:p w14:paraId="11E9D312" w14:textId="77777777" w:rsidR="005E37DA" w:rsidRPr="00064524" w:rsidRDefault="005E37DA" w:rsidP="00851085">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549278204"/>
            <w14:checkbox>
              <w14:checked w14:val="1"/>
              <w14:checkedState w14:val="00FE" w14:font="Wingdings"/>
              <w14:uncheckedState w14:val="2610" w14:font="MS Gothic"/>
            </w14:checkbox>
          </w:sdtPr>
          <w:sdtContent>
            <w:tc>
              <w:tcPr>
                <w:tcW w:w="720" w:type="dxa"/>
                <w:vAlign w:val="center"/>
              </w:tcPr>
              <w:p w14:paraId="11E9D313" w14:textId="77777777" w:rsidR="005E37DA" w:rsidRPr="00064524" w:rsidRDefault="00E16500" w:rsidP="00851085">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30" w:type="dxa"/>
            <w:vAlign w:val="center"/>
          </w:tcPr>
          <w:p w14:paraId="11E9D314" w14:textId="77777777" w:rsidR="005E37DA" w:rsidRPr="00064524" w:rsidRDefault="005E37DA" w:rsidP="00851085">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371042281"/>
            <w14:checkbox>
              <w14:checked w14:val="0"/>
              <w14:checkedState w14:val="00FE" w14:font="Wingdings"/>
              <w14:uncheckedState w14:val="2610" w14:font="MS Gothic"/>
            </w14:checkbox>
          </w:sdtPr>
          <w:sdtContent>
            <w:tc>
              <w:tcPr>
                <w:tcW w:w="720" w:type="dxa"/>
                <w:vAlign w:val="center"/>
              </w:tcPr>
              <w:p w14:paraId="11E9D315" w14:textId="77777777" w:rsidR="005E37DA" w:rsidRPr="00064524" w:rsidRDefault="00871CCE" w:rsidP="00851085">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48" w:type="dxa"/>
            <w:vAlign w:val="center"/>
          </w:tcPr>
          <w:p w14:paraId="11E9D316" w14:textId="77777777" w:rsidR="005E37DA" w:rsidRPr="00064524" w:rsidRDefault="005E37DA" w:rsidP="00851085">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r w:rsidR="005E37DA" w:rsidRPr="00064524" w14:paraId="11E9D31E" w14:textId="77777777" w:rsidTr="00252A18">
        <w:trPr>
          <w:trHeight w:hRule="exact" w:val="317"/>
          <w:jc w:val="right"/>
        </w:trPr>
        <w:tc>
          <w:tcPr>
            <w:tcW w:w="3658" w:type="dxa"/>
            <w:vAlign w:val="center"/>
          </w:tcPr>
          <w:p w14:paraId="11E9D318" w14:textId="77777777" w:rsidR="005E37DA" w:rsidRPr="00064524" w:rsidRDefault="005E37DA" w:rsidP="00851085">
            <w:pPr>
              <w:tabs>
                <w:tab w:val="left" w:pos="-720"/>
                <w:tab w:val="left" w:pos="1080"/>
              </w:tabs>
              <w:suppressAutoHyphens/>
              <w:overflowPunct w:val="0"/>
              <w:autoSpaceDE w:val="0"/>
              <w:autoSpaceDN w:val="0"/>
              <w:adjustRightInd w:val="0"/>
              <w:spacing w:before="0"/>
              <w:ind w:left="720"/>
              <w:rPr>
                <w:rFonts w:cstheme="minorHAnsi"/>
                <w:spacing w:val="-3"/>
              </w:rPr>
            </w:pPr>
            <w:r>
              <w:rPr>
                <w:rFonts w:cstheme="minorHAnsi"/>
                <w:spacing w:val="-3"/>
              </w:rPr>
              <w:t>e</w:t>
            </w:r>
            <w:r w:rsidRPr="00064524">
              <w:rPr>
                <w:rFonts w:cstheme="minorHAnsi"/>
                <w:spacing w:val="-3"/>
              </w:rPr>
              <w:t xml:space="preserve">. </w:t>
            </w:r>
            <w:proofErr w:type="spellStart"/>
            <w:r w:rsidRPr="00064524">
              <w:rPr>
                <w:rFonts w:cstheme="minorHAnsi"/>
                <w:spacing w:val="-3"/>
              </w:rPr>
              <w:t>Monogoggles</w:t>
            </w:r>
            <w:proofErr w:type="spellEnd"/>
            <w:r w:rsidRPr="00064524">
              <w:rPr>
                <w:rFonts w:cstheme="minorHAnsi"/>
                <w:spacing w:val="-3"/>
              </w:rPr>
              <w:t xml:space="preserve"> (as applicable)</w:t>
            </w:r>
          </w:p>
        </w:tc>
        <w:tc>
          <w:tcPr>
            <w:tcW w:w="824" w:type="dxa"/>
            <w:vAlign w:val="center"/>
          </w:tcPr>
          <w:p w14:paraId="11E9D319" w14:textId="77777777" w:rsidR="005E37DA" w:rsidRPr="00064524" w:rsidRDefault="005E37DA" w:rsidP="00851085">
            <w:pPr>
              <w:tabs>
                <w:tab w:val="left" w:pos="-720"/>
                <w:tab w:val="left" w:pos="1080"/>
              </w:tabs>
              <w:suppressAutoHyphens/>
              <w:overflowPunct w:val="0"/>
              <w:autoSpaceDE w:val="0"/>
              <w:autoSpaceDN w:val="0"/>
              <w:adjustRightInd w:val="0"/>
              <w:spacing w:before="0"/>
              <w:rPr>
                <w:rFonts w:cstheme="minorHAnsi"/>
                <w:spacing w:val="-3"/>
              </w:rPr>
            </w:pPr>
          </w:p>
        </w:tc>
        <w:sdt>
          <w:sdtPr>
            <w:rPr>
              <w:rFonts w:cstheme="minorHAnsi"/>
              <w:b/>
              <w:color w:val="000000" w:themeColor="text1"/>
              <w:spacing w:val="-3"/>
              <w:sz w:val="24"/>
              <w:szCs w:val="24"/>
            </w:rPr>
            <w:id w:val="-2112047151"/>
            <w14:checkbox>
              <w14:checked w14:val="1"/>
              <w14:checkedState w14:val="00FE" w14:font="Wingdings"/>
              <w14:uncheckedState w14:val="2610" w14:font="MS Gothic"/>
            </w14:checkbox>
          </w:sdtPr>
          <w:sdtContent>
            <w:tc>
              <w:tcPr>
                <w:tcW w:w="720" w:type="dxa"/>
                <w:vAlign w:val="center"/>
              </w:tcPr>
              <w:p w14:paraId="11E9D31A" w14:textId="77777777" w:rsidR="005E37DA" w:rsidRPr="00064524" w:rsidRDefault="00E16500" w:rsidP="00851085">
                <w:pPr>
                  <w:tabs>
                    <w:tab w:val="left" w:pos="-720"/>
                    <w:tab w:val="left" w:pos="1080"/>
                  </w:tabs>
                  <w:suppressAutoHyphens/>
                  <w:overflowPunct w:val="0"/>
                  <w:autoSpaceDE w:val="0"/>
                  <w:autoSpaceDN w:val="0"/>
                  <w:adjustRightInd w:val="0"/>
                  <w:spacing w:before="0"/>
                  <w:jc w:val="center"/>
                  <w:rPr>
                    <w:rFonts w:cstheme="minorHAnsi"/>
                    <w:spacing w:val="-3"/>
                  </w:rPr>
                </w:pPr>
                <w:r>
                  <w:rPr>
                    <w:rFonts w:cstheme="minorHAnsi"/>
                    <w:b/>
                    <w:color w:val="000000" w:themeColor="text1"/>
                    <w:spacing w:val="-3"/>
                    <w:sz w:val="24"/>
                    <w:szCs w:val="24"/>
                  </w:rPr>
                  <w:sym w:font="Wingdings" w:char="F0FE"/>
                </w:r>
              </w:p>
            </w:tc>
          </w:sdtContent>
        </w:sdt>
        <w:tc>
          <w:tcPr>
            <w:tcW w:w="630" w:type="dxa"/>
            <w:vAlign w:val="center"/>
          </w:tcPr>
          <w:p w14:paraId="11E9D31B" w14:textId="77777777" w:rsidR="005E37DA" w:rsidRPr="00064524" w:rsidRDefault="005E37DA" w:rsidP="00851085">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Yes</w:t>
            </w:r>
          </w:p>
        </w:tc>
        <w:sdt>
          <w:sdtPr>
            <w:rPr>
              <w:rFonts w:cstheme="minorHAnsi"/>
              <w:b/>
              <w:color w:val="000000" w:themeColor="text1"/>
              <w:spacing w:val="-3"/>
              <w:sz w:val="24"/>
              <w:szCs w:val="24"/>
            </w:rPr>
            <w:id w:val="-202721996"/>
            <w14:checkbox>
              <w14:checked w14:val="0"/>
              <w14:checkedState w14:val="00FE" w14:font="Wingdings"/>
              <w14:uncheckedState w14:val="2610" w14:font="MS Gothic"/>
            </w14:checkbox>
          </w:sdtPr>
          <w:sdtContent>
            <w:tc>
              <w:tcPr>
                <w:tcW w:w="720" w:type="dxa"/>
                <w:vAlign w:val="center"/>
              </w:tcPr>
              <w:p w14:paraId="11E9D31C" w14:textId="77777777" w:rsidR="005E37DA" w:rsidRPr="00064524" w:rsidRDefault="00871CCE" w:rsidP="00851085">
                <w:pPr>
                  <w:tabs>
                    <w:tab w:val="left" w:pos="-720"/>
                    <w:tab w:val="left" w:pos="1080"/>
                  </w:tabs>
                  <w:suppressAutoHyphens/>
                  <w:overflowPunct w:val="0"/>
                  <w:autoSpaceDE w:val="0"/>
                  <w:autoSpaceDN w:val="0"/>
                  <w:adjustRightInd w:val="0"/>
                  <w:spacing w:before="0"/>
                  <w:jc w:val="center"/>
                  <w:rPr>
                    <w:rFonts w:cstheme="minorHAnsi"/>
                    <w:spacing w:val="-3"/>
                  </w:rPr>
                </w:pPr>
                <w:r>
                  <w:rPr>
                    <w:rFonts w:ascii="MS Gothic" w:eastAsia="MS Gothic" w:hAnsi="MS Gothic" w:cstheme="minorHAnsi" w:hint="eastAsia"/>
                    <w:b/>
                    <w:color w:val="000000" w:themeColor="text1"/>
                    <w:spacing w:val="-3"/>
                    <w:sz w:val="24"/>
                    <w:szCs w:val="24"/>
                  </w:rPr>
                  <w:t>☐</w:t>
                </w:r>
              </w:p>
            </w:tc>
          </w:sdtContent>
        </w:sdt>
        <w:tc>
          <w:tcPr>
            <w:tcW w:w="648" w:type="dxa"/>
            <w:vAlign w:val="center"/>
          </w:tcPr>
          <w:p w14:paraId="11E9D31D" w14:textId="77777777" w:rsidR="005E37DA" w:rsidRPr="00064524" w:rsidRDefault="005E37DA" w:rsidP="00851085">
            <w:pPr>
              <w:tabs>
                <w:tab w:val="left" w:pos="-720"/>
                <w:tab w:val="left" w:pos="1080"/>
              </w:tabs>
              <w:suppressAutoHyphens/>
              <w:overflowPunct w:val="0"/>
              <w:autoSpaceDE w:val="0"/>
              <w:autoSpaceDN w:val="0"/>
              <w:adjustRightInd w:val="0"/>
              <w:spacing w:before="0"/>
              <w:jc w:val="center"/>
              <w:rPr>
                <w:rFonts w:cstheme="minorHAnsi"/>
                <w:spacing w:val="-3"/>
              </w:rPr>
            </w:pPr>
            <w:r w:rsidRPr="00064524">
              <w:rPr>
                <w:rFonts w:cstheme="minorHAnsi"/>
                <w:spacing w:val="-3"/>
              </w:rPr>
              <w:t>No</w:t>
            </w:r>
          </w:p>
        </w:tc>
      </w:tr>
    </w:tbl>
    <w:p w14:paraId="11E9D31F" w14:textId="77777777" w:rsidR="00A76B82" w:rsidRPr="00064524" w:rsidRDefault="00A76B82" w:rsidP="00A76B82">
      <w:pPr>
        <w:pStyle w:val="ListParagraph"/>
        <w:tabs>
          <w:tab w:val="left" w:pos="-720"/>
          <w:tab w:val="left" w:pos="720"/>
          <w:tab w:val="left" w:pos="6480"/>
          <w:tab w:val="left" w:pos="8640"/>
        </w:tabs>
        <w:suppressAutoHyphens/>
        <w:spacing w:before="0" w:after="240" w:line="240" w:lineRule="auto"/>
        <w:ind w:left="504"/>
        <w:rPr>
          <w:rFonts w:cstheme="minorHAnsi"/>
          <w:b/>
          <w:noProof/>
          <w:spacing w:val="-3"/>
        </w:rPr>
      </w:pPr>
    </w:p>
    <w:p w14:paraId="11E9D320" w14:textId="77777777" w:rsidR="00F023E2" w:rsidRPr="00064524" w:rsidRDefault="00F023E2">
      <w:pPr>
        <w:spacing w:before="0" w:after="200"/>
        <w:rPr>
          <w:rFonts w:cstheme="minorHAnsi"/>
          <w:b/>
          <w:noProof/>
          <w:spacing w:val="-3"/>
        </w:rPr>
      </w:pPr>
      <w:r w:rsidRPr="00064524">
        <w:rPr>
          <w:rFonts w:cstheme="minorHAnsi"/>
          <w:b/>
          <w:noProof/>
          <w:spacing w:val="-3"/>
        </w:rPr>
        <w:br w:type="page"/>
      </w:r>
    </w:p>
    <w:p w14:paraId="11E9D321" w14:textId="77777777" w:rsidR="00735D30" w:rsidRPr="00064524" w:rsidRDefault="002C42E4" w:rsidP="00A76B82">
      <w:pPr>
        <w:pStyle w:val="ListParagraph"/>
        <w:numPr>
          <w:ilvl w:val="0"/>
          <w:numId w:val="38"/>
        </w:numPr>
        <w:tabs>
          <w:tab w:val="left" w:pos="-720"/>
          <w:tab w:val="left" w:pos="720"/>
          <w:tab w:val="left" w:pos="6480"/>
          <w:tab w:val="left" w:pos="8640"/>
        </w:tabs>
        <w:suppressAutoHyphens/>
        <w:spacing w:before="0" w:after="240" w:line="240" w:lineRule="auto"/>
        <w:rPr>
          <w:rFonts w:cstheme="minorHAnsi"/>
          <w:b/>
          <w:noProof/>
          <w:spacing w:val="-3"/>
        </w:rPr>
      </w:pPr>
      <w:r w:rsidRPr="00064524">
        <w:rPr>
          <w:rFonts w:cstheme="minorHAnsi"/>
          <w:b/>
          <w:noProof/>
          <w:spacing w:val="-3"/>
        </w:rPr>
        <w:lastRenderedPageBreak/>
        <w:t>Follow-</w:t>
      </w:r>
      <w:r w:rsidR="00FA2956" w:rsidRPr="00064524">
        <w:rPr>
          <w:rFonts w:cstheme="minorHAnsi"/>
          <w:b/>
          <w:noProof/>
          <w:spacing w:val="-3"/>
        </w:rPr>
        <w:t xml:space="preserve">up items and clarifying discussions during the </w:t>
      </w:r>
      <w:r w:rsidR="00A76B82" w:rsidRPr="00064524">
        <w:rPr>
          <w:rFonts w:cstheme="minorHAnsi"/>
          <w:b/>
          <w:noProof/>
          <w:spacing w:val="-3"/>
        </w:rPr>
        <w:t>Pre-Bid Meeting</w:t>
      </w:r>
      <w:r w:rsidR="00FA2956" w:rsidRPr="00064524">
        <w:rPr>
          <w:rFonts w:cstheme="minorHAnsi"/>
          <w:b/>
          <w:noProof/>
          <w:spacing w:val="-3"/>
        </w:rPr>
        <w:t>:</w:t>
      </w:r>
    </w:p>
    <w:p w14:paraId="11E9D322" w14:textId="77777777" w:rsidR="00735D30" w:rsidRPr="00064524" w:rsidRDefault="00735D30" w:rsidP="00C67797">
      <w:pPr>
        <w:pStyle w:val="MACNormal"/>
        <w:ind w:left="720" w:right="180"/>
        <w:rPr>
          <w:rFonts w:asciiTheme="minorHAnsi" w:hAnsiTheme="minorHAnsi" w:cstheme="minorHAnsi"/>
          <w:spacing w:val="-2"/>
          <w:sz w:val="22"/>
          <w:szCs w:val="22"/>
        </w:rPr>
      </w:pPr>
    </w:p>
    <w:tbl>
      <w:tblPr>
        <w:tblStyle w:val="TableGrid"/>
        <w:tblW w:w="93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60"/>
      </w:tblGrid>
      <w:tr w:rsidR="00FA2956" w:rsidRPr="00064524" w14:paraId="11E9D324" w14:textId="77777777" w:rsidTr="00F023E2">
        <w:trPr>
          <w:trHeight w:hRule="exact" w:val="1008"/>
          <w:jc w:val="center"/>
        </w:trPr>
        <w:tc>
          <w:tcPr>
            <w:tcW w:w="9360" w:type="dxa"/>
          </w:tcPr>
          <w:p w14:paraId="11E9D323" w14:textId="750CE892" w:rsidR="0034156E" w:rsidRPr="00064524" w:rsidRDefault="00446803" w:rsidP="00F023E2">
            <w:pPr>
              <w:pStyle w:val="ListParagraph"/>
              <w:numPr>
                <w:ilvl w:val="0"/>
                <w:numId w:val="42"/>
              </w:numPr>
              <w:spacing w:before="0"/>
              <w:rPr>
                <w:rFonts w:cstheme="minorHAnsi"/>
                <w:color w:val="000000" w:themeColor="text1"/>
                <w:spacing w:val="-3"/>
              </w:rPr>
            </w:pPr>
            <w:r>
              <w:rPr>
                <w:rFonts w:cstheme="minorHAnsi"/>
                <w:color w:val="000000" w:themeColor="text1"/>
                <w:spacing w:val="-3"/>
              </w:rPr>
              <w:t xml:space="preserve">No permits are required for this package. </w:t>
            </w:r>
          </w:p>
        </w:tc>
      </w:tr>
      <w:tr w:rsidR="00FA2956" w:rsidRPr="00064524" w14:paraId="11E9D326" w14:textId="77777777" w:rsidTr="00F023E2">
        <w:trPr>
          <w:trHeight w:hRule="exact" w:val="1008"/>
          <w:jc w:val="center"/>
        </w:trPr>
        <w:tc>
          <w:tcPr>
            <w:tcW w:w="9360" w:type="dxa"/>
          </w:tcPr>
          <w:p w14:paraId="11E9D325" w14:textId="481AAC14" w:rsidR="00FA2956" w:rsidRPr="00064524" w:rsidRDefault="00446803" w:rsidP="00F023E2">
            <w:pPr>
              <w:pStyle w:val="ListParagraph"/>
              <w:numPr>
                <w:ilvl w:val="0"/>
                <w:numId w:val="42"/>
              </w:numPr>
              <w:spacing w:before="0"/>
              <w:rPr>
                <w:rFonts w:cstheme="minorHAnsi"/>
                <w:color w:val="000000" w:themeColor="text1"/>
                <w:spacing w:val="-3"/>
              </w:rPr>
            </w:pPr>
            <w:r>
              <w:rPr>
                <w:rFonts w:cstheme="minorHAnsi"/>
                <w:color w:val="000000" w:themeColor="text1"/>
                <w:spacing w:val="-3"/>
              </w:rPr>
              <w:t>Please see attached soil boring report</w:t>
            </w:r>
          </w:p>
        </w:tc>
      </w:tr>
      <w:tr w:rsidR="00FA2956" w:rsidRPr="00064524" w14:paraId="11E9D328" w14:textId="77777777" w:rsidTr="003A5195">
        <w:trPr>
          <w:trHeight w:hRule="exact" w:val="2710"/>
          <w:jc w:val="center"/>
        </w:trPr>
        <w:tc>
          <w:tcPr>
            <w:tcW w:w="9360" w:type="dxa"/>
          </w:tcPr>
          <w:p w14:paraId="683CD050" w14:textId="77777777" w:rsidR="003A5195" w:rsidRDefault="003A5195" w:rsidP="003A5195">
            <w:pPr>
              <w:pStyle w:val="ListParagraph"/>
              <w:numPr>
                <w:ilvl w:val="0"/>
                <w:numId w:val="42"/>
              </w:numPr>
              <w:spacing w:before="0"/>
              <w:contextualSpacing w:val="0"/>
              <w:rPr>
                <w:rFonts w:eastAsia="Times New Roman"/>
              </w:rPr>
            </w:pPr>
            <w:r>
              <w:rPr>
                <w:rFonts w:eastAsia="Times New Roman"/>
              </w:rPr>
              <w:t xml:space="preserve">On drawing HX1-501688 Foundation Detail F-100 it shows a </w:t>
            </w:r>
            <w:proofErr w:type="gramStart"/>
            <w:r>
              <w:rPr>
                <w:rFonts w:eastAsia="Times New Roman"/>
              </w:rPr>
              <w:t>90 degree</w:t>
            </w:r>
            <w:proofErr w:type="gramEnd"/>
            <w:r>
              <w:rPr>
                <w:rFonts w:eastAsia="Times New Roman"/>
              </w:rPr>
              <w:t xml:space="preserve"> hook extending not less than 3” into the center of the cage.  Can this detail be a splice joint to avoid potential </w:t>
            </w:r>
          </w:p>
          <w:p w14:paraId="7438F5B6" w14:textId="77777777" w:rsidR="003A5195" w:rsidRDefault="003A5195" w:rsidP="003A5195">
            <w:pPr>
              <w:pStyle w:val="ListParagraph"/>
              <w:spacing w:before="0"/>
              <w:contextualSpacing w:val="0"/>
              <w:rPr>
                <w:rFonts w:eastAsia="Times New Roman"/>
              </w:rPr>
            </w:pPr>
            <w:r>
              <w:rPr>
                <w:rFonts w:eastAsia="Times New Roman"/>
              </w:rPr>
              <w:t>inference with the anchor bolts</w:t>
            </w:r>
            <w:r>
              <w:rPr>
                <w:rFonts w:eastAsia="Times New Roman"/>
              </w:rPr>
              <w:t>?</w:t>
            </w:r>
          </w:p>
          <w:p w14:paraId="0C759E01" w14:textId="77777777" w:rsidR="003A5195" w:rsidRDefault="003A5195" w:rsidP="003A5195">
            <w:pPr>
              <w:pStyle w:val="ListParagraph"/>
              <w:spacing w:before="0"/>
              <w:contextualSpacing w:val="0"/>
              <w:rPr>
                <w:rFonts w:eastAsia="Times New Roman"/>
              </w:rPr>
            </w:pPr>
          </w:p>
          <w:p w14:paraId="5A4DFE39" w14:textId="769CF63B" w:rsidR="003A5195" w:rsidRDefault="00233769" w:rsidP="003A5195">
            <w:pPr>
              <w:pStyle w:val="ListParagraph"/>
              <w:spacing w:before="0"/>
              <w:contextualSpacing w:val="0"/>
              <w:rPr>
                <w:rFonts w:eastAsia="Times New Roman"/>
              </w:rPr>
            </w:pPr>
            <w:r>
              <w:t xml:space="preserve">A splice detain can be used to avoid any interference with the anchor bolts </w:t>
            </w:r>
            <w:proofErr w:type="gramStart"/>
            <w:r>
              <w:t>as long as</w:t>
            </w:r>
            <w:proofErr w:type="gramEnd"/>
            <w:r>
              <w:t xml:space="preserve"> the lap splice length for tension can be met.</w:t>
            </w:r>
            <w:r w:rsidR="003A5195">
              <w:rPr>
                <w:rFonts w:eastAsia="Times New Roman"/>
              </w:rPr>
              <w:t xml:space="preserve">  </w:t>
            </w:r>
          </w:p>
          <w:p w14:paraId="11E9D327" w14:textId="77777777" w:rsidR="00FA2956" w:rsidRPr="00064524" w:rsidRDefault="00FA2956" w:rsidP="00233769">
            <w:pPr>
              <w:pStyle w:val="ListParagraph"/>
              <w:spacing w:before="0"/>
              <w:rPr>
                <w:rFonts w:cstheme="minorHAnsi"/>
                <w:color w:val="000000" w:themeColor="text1"/>
                <w:spacing w:val="-3"/>
              </w:rPr>
            </w:pPr>
          </w:p>
        </w:tc>
      </w:tr>
      <w:tr w:rsidR="00FA2956" w:rsidRPr="00064524" w14:paraId="11E9D32A" w14:textId="77777777" w:rsidTr="00432A9E">
        <w:trPr>
          <w:trHeight w:hRule="exact" w:val="1207"/>
          <w:jc w:val="center"/>
        </w:trPr>
        <w:tc>
          <w:tcPr>
            <w:tcW w:w="9360" w:type="dxa"/>
          </w:tcPr>
          <w:p w14:paraId="7C635E6D" w14:textId="77777777" w:rsidR="00BE3715" w:rsidRDefault="006B2EC1" w:rsidP="00F023E2">
            <w:pPr>
              <w:pStyle w:val="ListParagraph"/>
              <w:numPr>
                <w:ilvl w:val="0"/>
                <w:numId w:val="42"/>
              </w:numPr>
              <w:spacing w:before="0"/>
              <w:rPr>
                <w:rFonts w:cstheme="minorHAnsi"/>
                <w:color w:val="000000" w:themeColor="text1"/>
                <w:spacing w:val="-3"/>
              </w:rPr>
            </w:pPr>
            <w:r>
              <w:rPr>
                <w:rFonts w:cstheme="minorHAnsi"/>
                <w:color w:val="000000" w:themeColor="text1"/>
                <w:spacing w:val="-3"/>
              </w:rPr>
              <w:t xml:space="preserve"> </w:t>
            </w:r>
            <w:r w:rsidR="00BE3715">
              <w:rPr>
                <w:rFonts w:cstheme="minorHAnsi"/>
                <w:color w:val="000000" w:themeColor="text1"/>
                <w:spacing w:val="-3"/>
              </w:rPr>
              <w:t xml:space="preserve">How are spoils to be treated? </w:t>
            </w:r>
          </w:p>
          <w:p w14:paraId="6D031426" w14:textId="77777777" w:rsidR="00BE3715" w:rsidRDefault="00BE3715" w:rsidP="00BE3715">
            <w:pPr>
              <w:spacing w:before="0"/>
              <w:rPr>
                <w:rFonts w:cstheme="minorHAnsi"/>
                <w:color w:val="000000" w:themeColor="text1"/>
                <w:spacing w:val="-3"/>
              </w:rPr>
            </w:pPr>
          </w:p>
          <w:p w14:paraId="11E9D329" w14:textId="3F894F83" w:rsidR="006B2EC1" w:rsidRPr="00BE3715" w:rsidRDefault="00D95DED" w:rsidP="00BE3715">
            <w:pPr>
              <w:spacing w:before="0"/>
              <w:rPr>
                <w:rFonts w:cstheme="minorHAnsi"/>
                <w:color w:val="000000" w:themeColor="text1"/>
                <w:spacing w:val="-3"/>
              </w:rPr>
            </w:pPr>
            <w:r w:rsidRPr="00BE3715">
              <w:rPr>
                <w:rFonts w:cstheme="minorHAnsi"/>
                <w:color w:val="000000" w:themeColor="text1"/>
                <w:spacing w:val="-3"/>
              </w:rPr>
              <w:t xml:space="preserve"> </w:t>
            </w:r>
            <w:r w:rsidR="007E1C72">
              <w:rPr>
                <w:rFonts w:cstheme="minorHAnsi"/>
                <w:color w:val="000000" w:themeColor="text1"/>
                <w:spacing w:val="-3"/>
              </w:rPr>
              <w:t>S</w:t>
            </w:r>
            <w:r w:rsidR="00F84F5D">
              <w:rPr>
                <w:rFonts w:cstheme="minorHAnsi"/>
                <w:color w:val="000000" w:themeColor="text1"/>
                <w:spacing w:val="-3"/>
              </w:rPr>
              <w:t>poil</w:t>
            </w:r>
            <w:r w:rsidR="007E1C72">
              <w:rPr>
                <w:rFonts w:cstheme="minorHAnsi"/>
                <w:color w:val="000000" w:themeColor="text1"/>
                <w:spacing w:val="-3"/>
              </w:rPr>
              <w:t xml:space="preserve">s </w:t>
            </w:r>
            <w:r w:rsidR="00F84F5D">
              <w:rPr>
                <w:rFonts w:cstheme="minorHAnsi"/>
                <w:color w:val="000000" w:themeColor="text1"/>
                <w:spacing w:val="-3"/>
              </w:rPr>
              <w:t xml:space="preserve">will go south of Geddes </w:t>
            </w:r>
            <w:proofErr w:type="spellStart"/>
            <w:r w:rsidR="00F84F5D">
              <w:rPr>
                <w:rFonts w:cstheme="minorHAnsi"/>
                <w:color w:val="000000" w:themeColor="text1"/>
                <w:spacing w:val="-3"/>
              </w:rPr>
              <w:t>rd</w:t>
            </w:r>
            <w:proofErr w:type="spellEnd"/>
            <w:r w:rsidR="00F84F5D">
              <w:rPr>
                <w:rFonts w:cstheme="minorHAnsi"/>
                <w:color w:val="000000" w:themeColor="text1"/>
                <w:spacing w:val="-3"/>
              </w:rPr>
              <w:t xml:space="preserve"> to the HSC sand pit </w:t>
            </w:r>
          </w:p>
        </w:tc>
      </w:tr>
      <w:tr w:rsidR="000642C0" w:rsidRPr="00064524" w14:paraId="11E9D32C" w14:textId="77777777" w:rsidTr="00F023E2">
        <w:trPr>
          <w:trHeight w:hRule="exact" w:val="1008"/>
          <w:jc w:val="center"/>
        </w:trPr>
        <w:tc>
          <w:tcPr>
            <w:tcW w:w="9360" w:type="dxa"/>
          </w:tcPr>
          <w:p w14:paraId="11E9D32B" w14:textId="77777777" w:rsidR="000642C0" w:rsidRPr="00064524" w:rsidRDefault="000642C0" w:rsidP="00432A9E">
            <w:pPr>
              <w:pStyle w:val="ListParagraph"/>
              <w:numPr>
                <w:ilvl w:val="0"/>
                <w:numId w:val="42"/>
              </w:numPr>
              <w:rPr>
                <w:rFonts w:cstheme="minorHAnsi"/>
                <w:color w:val="000000" w:themeColor="text1"/>
                <w:spacing w:val="-3"/>
              </w:rPr>
            </w:pPr>
          </w:p>
        </w:tc>
      </w:tr>
      <w:tr w:rsidR="00172A5D" w:rsidRPr="00064524" w14:paraId="11E9D32E" w14:textId="77777777" w:rsidTr="00F023E2">
        <w:trPr>
          <w:trHeight w:hRule="exact" w:val="1008"/>
          <w:jc w:val="center"/>
        </w:trPr>
        <w:tc>
          <w:tcPr>
            <w:tcW w:w="9360" w:type="dxa"/>
          </w:tcPr>
          <w:p w14:paraId="11E9D32D" w14:textId="77777777" w:rsidR="00172A5D" w:rsidRPr="00064524" w:rsidRDefault="00172A5D" w:rsidP="00F023E2">
            <w:pPr>
              <w:pStyle w:val="ListParagraph"/>
              <w:numPr>
                <w:ilvl w:val="0"/>
                <w:numId w:val="42"/>
              </w:numPr>
              <w:rPr>
                <w:rFonts w:cstheme="minorHAnsi"/>
                <w:color w:val="000000" w:themeColor="text1"/>
                <w:spacing w:val="-3"/>
              </w:rPr>
            </w:pPr>
          </w:p>
        </w:tc>
      </w:tr>
    </w:tbl>
    <w:p w14:paraId="11E9D32F" w14:textId="77777777" w:rsidR="00C94291" w:rsidRPr="00064524" w:rsidRDefault="00C94291" w:rsidP="00EA7BD7">
      <w:pPr>
        <w:spacing w:before="0" w:line="240" w:lineRule="auto"/>
        <w:rPr>
          <w:rFonts w:cstheme="minorHAnsi"/>
        </w:rPr>
      </w:pPr>
    </w:p>
    <w:p w14:paraId="11E9D330" w14:textId="77777777" w:rsidR="00F24073" w:rsidRDefault="00F24073" w:rsidP="00F24073">
      <w:pPr>
        <w:pStyle w:val="ListParagraph"/>
        <w:tabs>
          <w:tab w:val="left" w:pos="-720"/>
          <w:tab w:val="left" w:pos="720"/>
          <w:tab w:val="left" w:pos="6480"/>
          <w:tab w:val="left" w:pos="8640"/>
        </w:tabs>
        <w:suppressAutoHyphens/>
        <w:spacing w:before="0" w:after="240" w:line="240" w:lineRule="auto"/>
        <w:ind w:left="504"/>
        <w:rPr>
          <w:rFonts w:cstheme="minorHAnsi"/>
          <w:b/>
          <w:spacing w:val="-3"/>
        </w:rPr>
      </w:pPr>
    </w:p>
    <w:p w14:paraId="11E9D33B" w14:textId="77777777" w:rsidR="00F24073" w:rsidRDefault="00F24073" w:rsidP="00C94291">
      <w:pPr>
        <w:spacing w:before="0" w:line="240" w:lineRule="auto"/>
        <w:jc w:val="center"/>
        <w:rPr>
          <w:rFonts w:cstheme="minorHAnsi"/>
        </w:rPr>
      </w:pPr>
    </w:p>
    <w:p w14:paraId="11E9D33C" w14:textId="77777777" w:rsidR="00C94291" w:rsidRPr="00064524" w:rsidRDefault="00C94291" w:rsidP="00C94291">
      <w:pPr>
        <w:spacing w:before="0" w:line="240" w:lineRule="auto"/>
        <w:jc w:val="center"/>
        <w:rPr>
          <w:rFonts w:cstheme="minorHAnsi"/>
          <w:b/>
          <w:spacing w:val="-3"/>
          <w:sz w:val="28"/>
          <w:szCs w:val="28"/>
          <w:u w:val="single"/>
        </w:rPr>
      </w:pPr>
      <w:r w:rsidRPr="00064524">
        <w:rPr>
          <w:rFonts w:cstheme="minorHAnsi"/>
        </w:rPr>
        <w:br w:type="page"/>
      </w:r>
      <w:r w:rsidRPr="00064524">
        <w:rPr>
          <w:rFonts w:cstheme="minorHAnsi"/>
          <w:b/>
          <w:spacing w:val="-3"/>
          <w:sz w:val="28"/>
          <w:szCs w:val="28"/>
          <w:u w:val="single"/>
        </w:rPr>
        <w:lastRenderedPageBreak/>
        <w:t>Exhibit A</w:t>
      </w:r>
    </w:p>
    <w:p w14:paraId="11E9D33D" w14:textId="77777777" w:rsidR="00C94291" w:rsidRPr="00064524" w:rsidRDefault="00C94291" w:rsidP="00C94291">
      <w:pPr>
        <w:pStyle w:val="blueten1"/>
        <w:spacing w:before="0" w:beforeAutospacing="0"/>
        <w:jc w:val="center"/>
        <w:rPr>
          <w:rFonts w:asciiTheme="minorHAnsi" w:hAnsiTheme="minorHAnsi" w:cstheme="minorHAnsi"/>
          <w:b/>
          <w:bCs/>
          <w:sz w:val="22"/>
          <w:szCs w:val="22"/>
        </w:rPr>
      </w:pPr>
      <w:r w:rsidRPr="00064524">
        <w:rPr>
          <w:rFonts w:asciiTheme="minorHAnsi" w:hAnsiTheme="minorHAnsi" w:cstheme="minorHAnsi"/>
          <w:b/>
          <w:bCs/>
          <w:sz w:val="22"/>
          <w:szCs w:val="22"/>
        </w:rPr>
        <w:t>OSHA 29CFR</w:t>
      </w:r>
    </w:p>
    <w:p w14:paraId="11E9D33E" w14:textId="77777777" w:rsidR="00C94291" w:rsidRPr="00064524" w:rsidRDefault="00C94291" w:rsidP="00C94291">
      <w:pPr>
        <w:pStyle w:val="blueten1"/>
        <w:spacing w:before="0" w:beforeAutospacing="0"/>
        <w:jc w:val="center"/>
        <w:rPr>
          <w:rFonts w:asciiTheme="minorHAnsi" w:hAnsiTheme="minorHAnsi" w:cstheme="minorHAnsi"/>
          <w:sz w:val="22"/>
          <w:szCs w:val="22"/>
        </w:rPr>
      </w:pPr>
      <w:r w:rsidRPr="00064524">
        <w:rPr>
          <w:rFonts w:asciiTheme="minorHAnsi" w:hAnsiTheme="minorHAnsi" w:cstheme="minorHAnsi"/>
          <w:b/>
          <w:bCs/>
          <w:sz w:val="22"/>
          <w:szCs w:val="22"/>
        </w:rPr>
        <w:t>PART 1910 -- OCCUPATIONAL SAFETY AND HEALTH STANDARDS</w:t>
      </w:r>
    </w:p>
    <w:p w14:paraId="11E9D33F" w14:textId="77777777" w:rsidR="00C94291" w:rsidRPr="00064524" w:rsidRDefault="00C94291" w:rsidP="00C94291">
      <w:pPr>
        <w:spacing w:before="0" w:line="240" w:lineRule="auto"/>
        <w:rPr>
          <w:rFonts w:cstheme="minorHAnsi"/>
          <w:color w:val="000000"/>
        </w:rPr>
      </w:pPr>
      <w:r w:rsidRPr="00064524">
        <w:rPr>
          <w:rFonts w:cstheme="minorHAnsi"/>
          <w:b/>
          <w:color w:val="000000"/>
        </w:rPr>
        <w:t xml:space="preserve">OSHA 29CFR: </w:t>
      </w:r>
      <w:r w:rsidRPr="00064524">
        <w:rPr>
          <w:rFonts w:cstheme="minorHAnsi"/>
          <w:b/>
          <w:color w:val="000000"/>
        </w:rPr>
        <w:tab/>
      </w:r>
      <w:r w:rsidRPr="00064524">
        <w:rPr>
          <w:rFonts w:cstheme="minorHAnsi"/>
          <w:color w:val="000000"/>
        </w:rPr>
        <w:t xml:space="preserve">Standard Number: </w:t>
      </w:r>
      <w:hyperlink r:id="rId11" w:history="1">
        <w:r w:rsidRPr="00064524">
          <w:rPr>
            <w:rFonts w:cstheme="minorHAnsi"/>
            <w:b/>
            <w:color w:val="000000"/>
          </w:rPr>
          <w:t>1910.119</w:t>
        </w:r>
      </w:hyperlink>
    </w:p>
    <w:p w14:paraId="11E9D340" w14:textId="77777777" w:rsidR="00C94291" w:rsidRPr="00064524" w:rsidRDefault="00C94291" w:rsidP="00C94291">
      <w:pPr>
        <w:pStyle w:val="blueten1"/>
        <w:spacing w:before="0" w:beforeAutospacing="0"/>
        <w:rPr>
          <w:rFonts w:asciiTheme="minorHAnsi" w:hAnsiTheme="minorHAnsi" w:cstheme="minorHAnsi"/>
          <w:sz w:val="22"/>
          <w:szCs w:val="22"/>
        </w:rPr>
      </w:pPr>
      <w:r w:rsidRPr="00064524">
        <w:rPr>
          <w:rFonts w:asciiTheme="minorHAnsi" w:hAnsiTheme="minorHAnsi" w:cstheme="minorHAnsi"/>
          <w:b/>
          <w:sz w:val="22"/>
          <w:szCs w:val="22"/>
        </w:rPr>
        <w:t>Title:</w:t>
      </w:r>
      <w:r w:rsidRPr="00064524">
        <w:rPr>
          <w:rFonts w:asciiTheme="minorHAnsi" w:hAnsiTheme="minorHAnsi" w:cstheme="minorHAnsi"/>
          <w:sz w:val="22"/>
          <w:szCs w:val="22"/>
        </w:rPr>
        <w:t xml:space="preserve"> </w:t>
      </w:r>
      <w:r w:rsidRPr="00064524">
        <w:rPr>
          <w:rFonts w:asciiTheme="minorHAnsi" w:hAnsiTheme="minorHAnsi" w:cstheme="minorHAnsi"/>
          <w:sz w:val="22"/>
          <w:szCs w:val="22"/>
        </w:rPr>
        <w:tab/>
      </w:r>
      <w:r w:rsidRPr="00064524">
        <w:rPr>
          <w:rFonts w:asciiTheme="minorHAnsi" w:hAnsiTheme="minorHAnsi" w:cstheme="minorHAnsi"/>
          <w:sz w:val="22"/>
          <w:szCs w:val="22"/>
        </w:rPr>
        <w:tab/>
        <w:t>Process safety management of highly hazardous chemicals.</w:t>
      </w:r>
    </w:p>
    <w:p w14:paraId="11E9D341" w14:textId="77777777" w:rsidR="00C94291" w:rsidRPr="00064524" w:rsidRDefault="00C94291" w:rsidP="00C94291">
      <w:pPr>
        <w:pStyle w:val="blueten1"/>
        <w:spacing w:before="0" w:beforeAutospacing="0" w:after="0" w:afterAutospacing="0"/>
        <w:ind w:left="1440" w:hanging="1440"/>
        <w:rPr>
          <w:rFonts w:asciiTheme="minorHAnsi" w:hAnsiTheme="minorHAnsi" w:cstheme="minorHAnsi"/>
          <w:sz w:val="22"/>
          <w:szCs w:val="22"/>
        </w:rPr>
      </w:pPr>
      <w:r w:rsidRPr="00064524">
        <w:rPr>
          <w:rFonts w:asciiTheme="minorHAnsi" w:hAnsiTheme="minorHAnsi" w:cstheme="minorHAnsi"/>
          <w:b/>
          <w:sz w:val="22"/>
          <w:szCs w:val="22"/>
        </w:rPr>
        <w:t>Purpose:</w:t>
      </w:r>
      <w:r w:rsidRPr="00064524">
        <w:rPr>
          <w:rFonts w:asciiTheme="minorHAnsi" w:hAnsiTheme="minorHAnsi" w:cstheme="minorHAnsi"/>
          <w:sz w:val="22"/>
          <w:szCs w:val="22"/>
        </w:rPr>
        <w:t xml:space="preserve">  </w:t>
      </w:r>
      <w:r w:rsidRPr="00064524">
        <w:rPr>
          <w:rFonts w:asciiTheme="minorHAnsi" w:hAnsiTheme="minorHAnsi" w:cstheme="minorHAnsi"/>
          <w:sz w:val="22"/>
          <w:szCs w:val="22"/>
        </w:rPr>
        <w:tab/>
        <w:t>This section contains requirements for preventing or minimizing the consequences of catastrophic releases of toxic, reactive, flammable, or explosive chemicals. These releases may result in toxic, fire or explosion hazards.</w:t>
      </w:r>
    </w:p>
    <w:p w14:paraId="11E9D342" w14:textId="77777777" w:rsidR="00C94291" w:rsidRPr="00064524" w:rsidRDefault="00C94291" w:rsidP="00C94291">
      <w:pPr>
        <w:pStyle w:val="blueten1"/>
        <w:spacing w:before="0" w:beforeAutospacing="0" w:after="0" w:afterAutospacing="0"/>
        <w:rPr>
          <w:rFonts w:asciiTheme="minorHAnsi" w:hAnsiTheme="minorHAnsi" w:cstheme="minorHAnsi"/>
          <w:sz w:val="22"/>
          <w:szCs w:val="22"/>
        </w:rPr>
      </w:pPr>
    </w:p>
    <w:p w14:paraId="11E9D343" w14:textId="77777777" w:rsidR="00C94291" w:rsidRPr="00064524" w:rsidRDefault="00C94291" w:rsidP="00C94291">
      <w:pPr>
        <w:spacing w:before="0" w:line="240" w:lineRule="auto"/>
        <w:rPr>
          <w:rFonts w:cstheme="minorHAnsi"/>
          <w:b/>
          <w:color w:val="000000"/>
          <w:u w:val="single"/>
        </w:rPr>
      </w:pPr>
      <w:r w:rsidRPr="00064524">
        <w:rPr>
          <w:rFonts w:cstheme="minorHAnsi"/>
          <w:b/>
          <w:color w:val="000000"/>
          <w:u w:val="single"/>
        </w:rPr>
        <w:t>Hemlock Semiconductor Responsibilities</w:t>
      </w:r>
    </w:p>
    <w:p w14:paraId="11E9D344" w14:textId="77777777" w:rsidR="00C94291" w:rsidRPr="00064524" w:rsidRDefault="00C94291" w:rsidP="00C94291">
      <w:pPr>
        <w:spacing w:before="0" w:line="240" w:lineRule="auto"/>
        <w:rPr>
          <w:rFonts w:cstheme="minorHAnsi"/>
          <w:b/>
          <w:color w:val="000000"/>
          <w:u w:val="single"/>
        </w:rPr>
      </w:pPr>
    </w:p>
    <w:p w14:paraId="11E9D345" w14:textId="77777777" w:rsidR="00C94291" w:rsidRPr="00064524" w:rsidRDefault="00C94291" w:rsidP="00C94291">
      <w:pPr>
        <w:spacing w:before="0" w:line="240" w:lineRule="auto"/>
        <w:rPr>
          <w:rFonts w:cstheme="minorHAnsi"/>
          <w:b/>
          <w:color w:val="000000"/>
        </w:rPr>
      </w:pPr>
      <w:r w:rsidRPr="00064524">
        <w:rPr>
          <w:rFonts w:cstheme="minorHAnsi"/>
          <w:b/>
          <w:color w:val="000000"/>
        </w:rPr>
        <w:t>1910.119 (h):</w:t>
      </w:r>
      <w:r w:rsidRPr="00064524">
        <w:rPr>
          <w:rFonts w:cstheme="minorHAnsi"/>
          <w:b/>
          <w:color w:val="000000"/>
        </w:rPr>
        <w:tab/>
      </w:r>
      <w:r w:rsidRPr="00064524">
        <w:rPr>
          <w:rFonts w:cstheme="minorHAnsi"/>
          <w:b/>
          <w:color w:val="000000"/>
          <w:u w:val="single"/>
        </w:rPr>
        <w:t>Contractors:</w:t>
      </w:r>
    </w:p>
    <w:p w14:paraId="11E9D346" w14:textId="77777777" w:rsidR="00C94291" w:rsidRPr="00064524" w:rsidRDefault="00C94291" w:rsidP="00C94291">
      <w:pPr>
        <w:spacing w:before="0" w:line="240" w:lineRule="auto"/>
        <w:rPr>
          <w:rFonts w:cstheme="minorHAnsi"/>
          <w:b/>
          <w:color w:val="000000"/>
          <w:u w:val="single"/>
        </w:rPr>
      </w:pPr>
    </w:p>
    <w:p w14:paraId="11E9D347" w14:textId="77777777" w:rsidR="00C94291" w:rsidRPr="00064524" w:rsidRDefault="00C94291" w:rsidP="00C94291">
      <w:pPr>
        <w:pStyle w:val="blueten1"/>
        <w:spacing w:before="0" w:beforeAutospacing="0" w:after="0" w:afterAutospacing="0"/>
        <w:rPr>
          <w:rFonts w:asciiTheme="minorHAnsi" w:hAnsiTheme="minorHAnsi" w:cstheme="minorHAnsi"/>
          <w:b/>
          <w:sz w:val="22"/>
          <w:szCs w:val="22"/>
        </w:rPr>
      </w:pPr>
      <w:r w:rsidRPr="00064524">
        <w:rPr>
          <w:rFonts w:asciiTheme="minorHAnsi" w:hAnsiTheme="minorHAnsi" w:cstheme="minorHAnsi"/>
          <w:b/>
          <w:sz w:val="22"/>
          <w:szCs w:val="22"/>
        </w:rPr>
        <w:t>1910.119 (h) (2) (ii):</w:t>
      </w:r>
      <w:r w:rsidRPr="00064524">
        <w:rPr>
          <w:rFonts w:asciiTheme="minorHAnsi" w:hAnsiTheme="minorHAnsi" w:cstheme="minorHAnsi"/>
          <w:b/>
          <w:sz w:val="22"/>
          <w:szCs w:val="22"/>
        </w:rPr>
        <w:tab/>
        <w:t xml:space="preserve"> </w:t>
      </w:r>
      <w:r w:rsidRPr="00064524">
        <w:rPr>
          <w:rFonts w:asciiTheme="minorHAnsi" w:hAnsiTheme="minorHAnsi" w:cstheme="minorHAnsi"/>
          <w:b/>
          <w:sz w:val="22"/>
          <w:szCs w:val="22"/>
        </w:rPr>
        <w:tab/>
      </w:r>
    </w:p>
    <w:p w14:paraId="11E9D348" w14:textId="77777777" w:rsidR="00C94291" w:rsidRPr="00064524" w:rsidRDefault="00C94291" w:rsidP="00C94291">
      <w:pPr>
        <w:pStyle w:val="blueten1"/>
        <w:spacing w:before="0" w:beforeAutospacing="0" w:after="0" w:afterAutospacing="0"/>
        <w:rPr>
          <w:rFonts w:asciiTheme="minorHAnsi" w:hAnsiTheme="minorHAnsi" w:cstheme="minorHAnsi"/>
          <w:sz w:val="22"/>
          <w:szCs w:val="22"/>
        </w:rPr>
      </w:pPr>
      <w:r w:rsidRPr="00064524">
        <w:rPr>
          <w:rFonts w:asciiTheme="minorHAnsi" w:hAnsiTheme="minorHAnsi" w:cstheme="minorHAnsi"/>
          <w:sz w:val="22"/>
          <w:szCs w:val="22"/>
        </w:rPr>
        <w:t xml:space="preserve">The </w:t>
      </w:r>
      <w:r w:rsidRPr="00064524">
        <w:rPr>
          <w:rFonts w:asciiTheme="minorHAnsi" w:hAnsiTheme="minorHAnsi" w:cstheme="minorHAnsi"/>
          <w:b/>
          <w:sz w:val="22"/>
          <w:szCs w:val="22"/>
          <w:u w:val="single"/>
        </w:rPr>
        <w:t>employer</w:t>
      </w:r>
      <w:r w:rsidRPr="00064524">
        <w:rPr>
          <w:rFonts w:asciiTheme="minorHAnsi" w:hAnsiTheme="minorHAnsi" w:cstheme="minorHAnsi"/>
          <w:sz w:val="22"/>
          <w:szCs w:val="22"/>
        </w:rPr>
        <w:t xml:space="preserve"> (HSC) shall inform contract employers of the known potential fire, explosion, or toxic release hazards related to the contractor's work and the process.</w:t>
      </w:r>
    </w:p>
    <w:p w14:paraId="11E9D349" w14:textId="77777777" w:rsidR="00C94291" w:rsidRPr="00064524" w:rsidRDefault="00C94291" w:rsidP="00C94291">
      <w:pPr>
        <w:spacing w:before="0" w:line="240" w:lineRule="auto"/>
        <w:rPr>
          <w:rFonts w:cstheme="minorHAnsi"/>
        </w:rPr>
      </w:pPr>
    </w:p>
    <w:p w14:paraId="11E9D34A" w14:textId="77777777" w:rsidR="00C94291" w:rsidRPr="00064524" w:rsidRDefault="00C94291" w:rsidP="00C94291">
      <w:pPr>
        <w:spacing w:before="0" w:line="240" w:lineRule="auto"/>
        <w:rPr>
          <w:rFonts w:cstheme="minorHAnsi"/>
          <w:b/>
          <w:color w:val="000000"/>
          <w:u w:val="single"/>
        </w:rPr>
      </w:pPr>
      <w:r w:rsidRPr="00064524">
        <w:rPr>
          <w:rFonts w:cstheme="minorHAnsi"/>
          <w:b/>
          <w:color w:val="000000"/>
          <w:u w:val="single"/>
        </w:rPr>
        <w:t>Contractor Responsibilities</w:t>
      </w:r>
    </w:p>
    <w:p w14:paraId="11E9D34B" w14:textId="77777777" w:rsidR="00C94291" w:rsidRPr="00064524" w:rsidRDefault="00C94291" w:rsidP="00C94291">
      <w:pPr>
        <w:spacing w:before="0" w:line="240" w:lineRule="auto"/>
        <w:rPr>
          <w:rFonts w:cstheme="minorHAnsi"/>
          <w:color w:val="000000"/>
        </w:rPr>
      </w:pPr>
    </w:p>
    <w:p w14:paraId="11E9D34C" w14:textId="77777777" w:rsidR="00C94291" w:rsidRPr="00064524" w:rsidRDefault="00000000" w:rsidP="00C94291">
      <w:pPr>
        <w:pStyle w:val="blueten1"/>
        <w:spacing w:before="0" w:beforeAutospacing="0" w:after="0" w:afterAutospacing="0"/>
        <w:rPr>
          <w:rFonts w:asciiTheme="minorHAnsi" w:hAnsiTheme="minorHAnsi" w:cstheme="minorHAnsi"/>
          <w:sz w:val="22"/>
          <w:szCs w:val="22"/>
        </w:rPr>
      </w:pPr>
      <w:hyperlink r:id="rId12" w:history="1">
        <w:r w:rsidR="00C94291" w:rsidRPr="00064524">
          <w:rPr>
            <w:rFonts w:asciiTheme="minorHAnsi" w:hAnsiTheme="minorHAnsi" w:cstheme="minorHAnsi"/>
            <w:b/>
            <w:sz w:val="22"/>
            <w:szCs w:val="22"/>
          </w:rPr>
          <w:t>1910.119 (h) (3)</w:t>
        </w:r>
      </w:hyperlink>
      <w:r w:rsidR="00C94291" w:rsidRPr="00064524">
        <w:rPr>
          <w:rFonts w:asciiTheme="minorHAnsi" w:hAnsiTheme="minorHAnsi" w:cstheme="minorHAnsi"/>
          <w:b/>
          <w:sz w:val="22"/>
          <w:szCs w:val="22"/>
        </w:rPr>
        <w:t>:</w:t>
      </w:r>
      <w:r w:rsidR="00B06569" w:rsidRPr="00064524">
        <w:rPr>
          <w:rFonts w:asciiTheme="minorHAnsi" w:hAnsiTheme="minorHAnsi" w:cstheme="minorHAnsi"/>
          <w:b/>
          <w:sz w:val="22"/>
          <w:szCs w:val="22"/>
        </w:rPr>
        <w:t xml:space="preserve"> </w:t>
      </w:r>
      <w:r w:rsidR="00C94291" w:rsidRPr="00064524">
        <w:rPr>
          <w:rFonts w:asciiTheme="minorHAnsi" w:hAnsiTheme="minorHAnsi" w:cstheme="minorHAnsi"/>
          <w:b/>
          <w:sz w:val="22"/>
          <w:szCs w:val="22"/>
          <w:u w:val="single"/>
        </w:rPr>
        <w:t>Contract employer responsibilities</w:t>
      </w:r>
      <w:r w:rsidR="00C94291" w:rsidRPr="00064524">
        <w:rPr>
          <w:rFonts w:asciiTheme="minorHAnsi" w:hAnsiTheme="minorHAnsi" w:cstheme="minorHAnsi"/>
          <w:sz w:val="22"/>
          <w:szCs w:val="22"/>
        </w:rPr>
        <w:t>.</w:t>
      </w:r>
    </w:p>
    <w:p w14:paraId="11E9D34D" w14:textId="77777777" w:rsidR="00C94291" w:rsidRPr="00064524" w:rsidRDefault="00C94291" w:rsidP="00C94291">
      <w:pPr>
        <w:pStyle w:val="blueten1"/>
        <w:spacing w:before="0" w:beforeAutospacing="0" w:after="0" w:afterAutospacing="0"/>
        <w:rPr>
          <w:rFonts w:asciiTheme="minorHAnsi" w:hAnsiTheme="minorHAnsi" w:cstheme="minorHAnsi"/>
          <w:b/>
          <w:bCs/>
          <w:color w:val="757575"/>
          <w:sz w:val="22"/>
          <w:szCs w:val="22"/>
        </w:rPr>
      </w:pPr>
      <w:bookmarkStart w:id="0" w:name="1910.119(h)(3)(i)"/>
      <w:bookmarkEnd w:id="0"/>
    </w:p>
    <w:p w14:paraId="11E9D34E" w14:textId="77777777" w:rsidR="00C94291" w:rsidRPr="00064524" w:rsidRDefault="00C94291" w:rsidP="00C94291">
      <w:pPr>
        <w:pStyle w:val="blueten1"/>
        <w:spacing w:before="0" w:beforeAutospacing="0" w:after="0" w:afterAutospacing="0"/>
        <w:rPr>
          <w:rFonts w:asciiTheme="minorHAnsi" w:hAnsiTheme="minorHAnsi" w:cstheme="minorHAnsi"/>
          <w:b/>
          <w:sz w:val="22"/>
          <w:szCs w:val="22"/>
        </w:rPr>
      </w:pPr>
      <w:r w:rsidRPr="00064524">
        <w:rPr>
          <w:rFonts w:asciiTheme="minorHAnsi" w:hAnsiTheme="minorHAnsi" w:cstheme="minorHAnsi"/>
          <w:b/>
          <w:sz w:val="22"/>
          <w:szCs w:val="22"/>
        </w:rPr>
        <w:t xml:space="preserve">1910.119 (h) (3) (i): </w:t>
      </w:r>
    </w:p>
    <w:p w14:paraId="11E9D34F" w14:textId="77777777" w:rsidR="00C94291" w:rsidRPr="00064524" w:rsidRDefault="00C94291" w:rsidP="00B06569">
      <w:pPr>
        <w:pStyle w:val="blueten1"/>
        <w:spacing w:before="0" w:beforeAutospacing="0" w:after="0" w:afterAutospacing="0"/>
        <w:jc w:val="both"/>
        <w:rPr>
          <w:rFonts w:asciiTheme="minorHAnsi" w:hAnsiTheme="minorHAnsi" w:cstheme="minorHAnsi"/>
          <w:sz w:val="22"/>
          <w:szCs w:val="22"/>
        </w:rPr>
      </w:pPr>
      <w:r w:rsidRPr="00064524">
        <w:rPr>
          <w:rFonts w:asciiTheme="minorHAnsi" w:hAnsiTheme="minorHAnsi" w:cstheme="minorHAnsi"/>
          <w:sz w:val="22"/>
          <w:szCs w:val="22"/>
        </w:rPr>
        <w:t>The contract employer shall assure that each contract employee is trained in the work practices necessary to safely perform his/her job.</w:t>
      </w:r>
    </w:p>
    <w:p w14:paraId="11E9D350" w14:textId="77777777" w:rsidR="00C94291" w:rsidRPr="00064524" w:rsidRDefault="00C94291" w:rsidP="00C94291">
      <w:pPr>
        <w:pStyle w:val="blueten1"/>
        <w:spacing w:before="0" w:beforeAutospacing="0" w:after="0" w:afterAutospacing="0"/>
        <w:rPr>
          <w:rFonts w:asciiTheme="minorHAnsi" w:hAnsiTheme="minorHAnsi" w:cstheme="minorHAnsi"/>
          <w:sz w:val="22"/>
          <w:szCs w:val="22"/>
        </w:rPr>
      </w:pPr>
    </w:p>
    <w:p w14:paraId="11E9D351" w14:textId="77777777" w:rsidR="00C94291" w:rsidRPr="00064524" w:rsidRDefault="00C94291" w:rsidP="00C94291">
      <w:pPr>
        <w:pStyle w:val="blueten1"/>
        <w:spacing w:before="0" w:beforeAutospacing="0" w:after="0" w:afterAutospacing="0"/>
        <w:rPr>
          <w:rFonts w:asciiTheme="minorHAnsi" w:hAnsiTheme="minorHAnsi" w:cstheme="minorHAnsi"/>
          <w:b/>
          <w:sz w:val="22"/>
          <w:szCs w:val="22"/>
        </w:rPr>
      </w:pPr>
      <w:bookmarkStart w:id="1" w:name="1910.119(h)(3)(ii)"/>
      <w:bookmarkEnd w:id="1"/>
      <w:r w:rsidRPr="00064524">
        <w:rPr>
          <w:rFonts w:asciiTheme="minorHAnsi" w:hAnsiTheme="minorHAnsi" w:cstheme="minorHAnsi"/>
          <w:b/>
          <w:sz w:val="22"/>
          <w:szCs w:val="22"/>
        </w:rPr>
        <w:t>1910.119 (h) (3) (ii):</w:t>
      </w:r>
    </w:p>
    <w:p w14:paraId="11E9D352" w14:textId="77777777" w:rsidR="00C94291" w:rsidRPr="00064524" w:rsidRDefault="00C94291" w:rsidP="00B06569">
      <w:pPr>
        <w:pStyle w:val="blueten1"/>
        <w:spacing w:before="0" w:beforeAutospacing="0" w:after="0" w:afterAutospacing="0"/>
        <w:jc w:val="both"/>
        <w:rPr>
          <w:rFonts w:asciiTheme="minorHAnsi" w:hAnsiTheme="minorHAnsi" w:cstheme="minorHAnsi"/>
          <w:sz w:val="22"/>
          <w:szCs w:val="22"/>
        </w:rPr>
      </w:pPr>
      <w:r w:rsidRPr="00064524">
        <w:rPr>
          <w:rFonts w:asciiTheme="minorHAnsi" w:hAnsiTheme="minorHAnsi" w:cstheme="minorHAnsi"/>
          <w:sz w:val="22"/>
          <w:szCs w:val="22"/>
        </w:rPr>
        <w:t>The contract employer shall assure that each contract employee is instructed in the known potential fire, explosion, or toxic release hazards related to his/her job and the process, and the applicable provisions of the emergency action plan.</w:t>
      </w:r>
    </w:p>
    <w:p w14:paraId="11E9D353" w14:textId="77777777" w:rsidR="00C94291" w:rsidRPr="00064524" w:rsidRDefault="00C94291" w:rsidP="00C94291">
      <w:pPr>
        <w:pStyle w:val="blueten1"/>
        <w:spacing w:before="0" w:beforeAutospacing="0" w:after="0" w:afterAutospacing="0"/>
        <w:rPr>
          <w:rFonts w:asciiTheme="minorHAnsi" w:hAnsiTheme="minorHAnsi" w:cstheme="minorHAnsi"/>
          <w:sz w:val="22"/>
          <w:szCs w:val="22"/>
        </w:rPr>
      </w:pPr>
    </w:p>
    <w:p w14:paraId="11E9D354" w14:textId="77777777" w:rsidR="00C94291" w:rsidRPr="00064524" w:rsidRDefault="00C94291" w:rsidP="00C94291">
      <w:pPr>
        <w:pStyle w:val="blueten1"/>
        <w:spacing w:before="0" w:beforeAutospacing="0" w:after="0" w:afterAutospacing="0"/>
        <w:rPr>
          <w:rFonts w:asciiTheme="minorHAnsi" w:hAnsiTheme="minorHAnsi" w:cstheme="minorHAnsi"/>
          <w:b/>
          <w:sz w:val="22"/>
          <w:szCs w:val="22"/>
        </w:rPr>
      </w:pPr>
      <w:bookmarkStart w:id="2" w:name="1910.119(h)(3)(iii)"/>
      <w:bookmarkEnd w:id="2"/>
      <w:r w:rsidRPr="00064524">
        <w:rPr>
          <w:rFonts w:asciiTheme="minorHAnsi" w:hAnsiTheme="minorHAnsi" w:cstheme="minorHAnsi"/>
          <w:b/>
          <w:sz w:val="22"/>
          <w:szCs w:val="22"/>
        </w:rPr>
        <w:t xml:space="preserve">1910.119 (h) (3) (iii): </w:t>
      </w:r>
    </w:p>
    <w:p w14:paraId="11E9D355" w14:textId="77777777" w:rsidR="00C94291" w:rsidRPr="00064524" w:rsidRDefault="00C94291" w:rsidP="00B06569">
      <w:pPr>
        <w:pStyle w:val="blueten1"/>
        <w:spacing w:before="0" w:beforeAutospacing="0" w:after="0" w:afterAutospacing="0"/>
        <w:jc w:val="both"/>
        <w:rPr>
          <w:rFonts w:asciiTheme="minorHAnsi" w:hAnsiTheme="minorHAnsi" w:cstheme="minorHAnsi"/>
          <w:sz w:val="22"/>
          <w:szCs w:val="22"/>
        </w:rPr>
      </w:pPr>
      <w:r w:rsidRPr="00064524">
        <w:rPr>
          <w:rFonts w:asciiTheme="minorHAnsi" w:hAnsiTheme="minorHAnsi" w:cstheme="minorHAnsi"/>
          <w:sz w:val="22"/>
          <w:szCs w:val="22"/>
        </w:rPr>
        <w:t>The contract employer shall document that each contract employee has received and understood the training required by this paragraph. The contract employer shall prepare a record which contains the identity of the contract employee, the date of training, and the means used to verify that the employee understood the training.</w:t>
      </w:r>
    </w:p>
    <w:p w14:paraId="11E9D356" w14:textId="77777777" w:rsidR="00C94291" w:rsidRPr="00064524" w:rsidRDefault="00C94291" w:rsidP="00C94291">
      <w:pPr>
        <w:pStyle w:val="blueten1"/>
        <w:spacing w:before="0" w:beforeAutospacing="0" w:after="0" w:afterAutospacing="0"/>
        <w:rPr>
          <w:rFonts w:asciiTheme="minorHAnsi" w:hAnsiTheme="minorHAnsi" w:cstheme="minorHAnsi"/>
          <w:sz w:val="22"/>
          <w:szCs w:val="22"/>
        </w:rPr>
      </w:pPr>
      <w:r w:rsidRPr="00064524">
        <w:rPr>
          <w:rFonts w:asciiTheme="minorHAnsi" w:hAnsiTheme="minorHAnsi" w:cstheme="minorHAnsi"/>
          <w:sz w:val="22"/>
          <w:szCs w:val="22"/>
        </w:rPr>
        <w:br/>
      </w:r>
      <w:bookmarkStart w:id="3" w:name="1910.119(h)(3)(iv)"/>
      <w:bookmarkEnd w:id="3"/>
      <w:r w:rsidRPr="00064524">
        <w:rPr>
          <w:rFonts w:asciiTheme="minorHAnsi" w:hAnsiTheme="minorHAnsi" w:cstheme="minorHAnsi"/>
          <w:b/>
          <w:sz w:val="22"/>
          <w:szCs w:val="22"/>
        </w:rPr>
        <w:t>1910.119 (h) (3) (iv):</w:t>
      </w:r>
      <w:r w:rsidRPr="00064524">
        <w:rPr>
          <w:rFonts w:asciiTheme="minorHAnsi" w:hAnsiTheme="minorHAnsi" w:cstheme="minorHAnsi"/>
          <w:sz w:val="22"/>
          <w:szCs w:val="22"/>
        </w:rPr>
        <w:t xml:space="preserve"> </w:t>
      </w:r>
    </w:p>
    <w:p w14:paraId="11E9D357" w14:textId="77777777" w:rsidR="00C94291" w:rsidRPr="00064524" w:rsidRDefault="00C94291" w:rsidP="00B06569">
      <w:pPr>
        <w:pStyle w:val="blueten1"/>
        <w:spacing w:before="0" w:beforeAutospacing="0" w:after="0" w:afterAutospacing="0"/>
        <w:jc w:val="both"/>
        <w:rPr>
          <w:rFonts w:asciiTheme="minorHAnsi" w:hAnsiTheme="minorHAnsi" w:cstheme="minorHAnsi"/>
          <w:sz w:val="22"/>
          <w:szCs w:val="22"/>
        </w:rPr>
      </w:pPr>
      <w:r w:rsidRPr="00064524">
        <w:rPr>
          <w:rFonts w:asciiTheme="minorHAnsi" w:hAnsiTheme="minorHAnsi" w:cstheme="minorHAnsi"/>
          <w:sz w:val="22"/>
          <w:szCs w:val="22"/>
        </w:rPr>
        <w:t>The contract employer shall assure that each contract employee follows the safety rules of the facility including the safe work practices required by paragraph (f</w:t>
      </w:r>
      <w:r w:rsidR="005135D1" w:rsidRPr="00064524">
        <w:rPr>
          <w:rFonts w:asciiTheme="minorHAnsi" w:hAnsiTheme="minorHAnsi" w:cstheme="minorHAnsi"/>
          <w:sz w:val="22"/>
          <w:szCs w:val="22"/>
        </w:rPr>
        <w:t>) (</w:t>
      </w:r>
      <w:r w:rsidRPr="00064524">
        <w:rPr>
          <w:rFonts w:asciiTheme="minorHAnsi" w:hAnsiTheme="minorHAnsi" w:cstheme="minorHAnsi"/>
          <w:sz w:val="22"/>
          <w:szCs w:val="22"/>
        </w:rPr>
        <w:t>4) of this section.</w:t>
      </w:r>
    </w:p>
    <w:p w14:paraId="11E9D358" w14:textId="77777777" w:rsidR="00C94291" w:rsidRPr="00064524" w:rsidRDefault="00C94291" w:rsidP="00C94291">
      <w:pPr>
        <w:pStyle w:val="blueten1"/>
        <w:spacing w:before="0" w:beforeAutospacing="0" w:after="0" w:afterAutospacing="0"/>
        <w:rPr>
          <w:rFonts w:asciiTheme="minorHAnsi" w:hAnsiTheme="minorHAnsi" w:cstheme="minorHAnsi"/>
          <w:sz w:val="22"/>
          <w:szCs w:val="22"/>
        </w:rPr>
      </w:pPr>
    </w:p>
    <w:p w14:paraId="11E9D359" w14:textId="77777777" w:rsidR="00C94291" w:rsidRPr="00064524" w:rsidRDefault="00C94291" w:rsidP="00C94291">
      <w:pPr>
        <w:pStyle w:val="blueten1"/>
        <w:spacing w:before="0" w:beforeAutospacing="0" w:after="0" w:afterAutospacing="0"/>
        <w:rPr>
          <w:rFonts w:asciiTheme="minorHAnsi" w:hAnsiTheme="minorHAnsi" w:cstheme="minorHAnsi"/>
          <w:b/>
          <w:sz w:val="22"/>
          <w:szCs w:val="22"/>
        </w:rPr>
      </w:pPr>
      <w:bookmarkStart w:id="4" w:name="1910.119(h)(3)(v)"/>
      <w:bookmarkEnd w:id="4"/>
      <w:r w:rsidRPr="00064524">
        <w:rPr>
          <w:rFonts w:asciiTheme="minorHAnsi" w:hAnsiTheme="minorHAnsi" w:cstheme="minorHAnsi"/>
          <w:b/>
          <w:sz w:val="22"/>
          <w:szCs w:val="22"/>
        </w:rPr>
        <w:t xml:space="preserve">1910.119 (h) (3) (v): </w:t>
      </w:r>
    </w:p>
    <w:p w14:paraId="11E9D35A" w14:textId="77777777" w:rsidR="00854829" w:rsidRPr="00064524" w:rsidRDefault="00C94291" w:rsidP="00B06569">
      <w:pPr>
        <w:pStyle w:val="blueten1"/>
        <w:spacing w:before="0" w:beforeAutospacing="0" w:after="0" w:afterAutospacing="0"/>
        <w:jc w:val="both"/>
        <w:rPr>
          <w:rFonts w:asciiTheme="minorHAnsi" w:hAnsiTheme="minorHAnsi" w:cstheme="minorHAnsi"/>
          <w:sz w:val="22"/>
          <w:szCs w:val="22"/>
        </w:rPr>
      </w:pPr>
      <w:r w:rsidRPr="00064524">
        <w:rPr>
          <w:rFonts w:asciiTheme="minorHAnsi" w:hAnsiTheme="minorHAnsi" w:cstheme="minorHAnsi"/>
          <w:sz w:val="22"/>
          <w:szCs w:val="22"/>
        </w:rPr>
        <w:t>The contract employer shall advise the employer of any unique hazards presented by the contract employer's work, or of any hazards found by the contract employer's work.</w:t>
      </w:r>
    </w:p>
    <w:sectPr w:rsidR="00854829" w:rsidRPr="00064524" w:rsidSect="0075068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8733" w14:textId="77777777" w:rsidR="00C84F71" w:rsidRDefault="00C84F71" w:rsidP="00FA2956">
      <w:pPr>
        <w:spacing w:before="0" w:line="240" w:lineRule="auto"/>
      </w:pPr>
      <w:r>
        <w:separator/>
      </w:r>
    </w:p>
  </w:endnote>
  <w:endnote w:type="continuationSeparator" w:id="0">
    <w:p w14:paraId="717D4207" w14:textId="77777777" w:rsidR="00C84F71" w:rsidRDefault="00C84F71" w:rsidP="00FA29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366" w14:textId="77777777" w:rsidR="002F0337" w:rsidRDefault="002F0337" w:rsidP="002F0337">
    <w:pPr>
      <w:pStyle w:val="NormalWeb"/>
      <w:spacing w:before="0" w:beforeAutospacing="0" w:after="0" w:afterAutospacing="0"/>
      <w:jc w:val="center"/>
      <w:divId w:val="809638716"/>
    </w:pPr>
    <w:bookmarkStart w:id="8" w:name="aliashHSCCopyrightFooter1FooterEvenPages"/>
    <w:r>
      <w:rPr>
        <w:rFonts w:ascii="Microsoft Sans Serif" w:hAnsi="Microsoft Sans Serif" w:cs="Microsoft Sans Serif"/>
        <w:color w:val="000000"/>
        <w:sz w:val="20"/>
        <w:szCs w:val="20"/>
      </w:rPr>
      <w:t>© 2017 Hemlock Semiconductor Operations LLC Confidential/INTERNAL</w:t>
    </w:r>
  </w:p>
  <w:p w14:paraId="11E9D367" w14:textId="77777777" w:rsidR="00851085" w:rsidRDefault="00851085" w:rsidP="002F0337">
    <w:pPr>
      <w:pStyle w:val="Footer"/>
      <w:spacing w:before="0"/>
    </w:pPr>
  </w:p>
  <w:bookmarkEnd w:id="8"/>
  <w:p w14:paraId="11E9D368" w14:textId="77777777" w:rsidR="00851085" w:rsidRDefault="0085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369" w14:textId="77777777" w:rsidR="002F0337" w:rsidRDefault="002F0337" w:rsidP="002F0337">
    <w:pPr>
      <w:pStyle w:val="NormalWeb"/>
      <w:spacing w:before="0" w:beforeAutospacing="0" w:after="0" w:afterAutospacing="0"/>
      <w:jc w:val="center"/>
      <w:divId w:val="806895018"/>
    </w:pPr>
    <w:bookmarkStart w:id="9" w:name="aliashHSCCopyrightFooter1FooterPrimary"/>
    <w:r>
      <w:rPr>
        <w:rFonts w:ascii="Microsoft Sans Serif" w:hAnsi="Microsoft Sans Serif" w:cs="Microsoft Sans Serif"/>
        <w:color w:val="000000"/>
        <w:sz w:val="20"/>
        <w:szCs w:val="20"/>
      </w:rPr>
      <w:t>© 2017 Hemlock Semiconductor Operations LLC Confidential/INTERNAL</w:t>
    </w:r>
  </w:p>
  <w:p w14:paraId="11E9D36A" w14:textId="77777777" w:rsidR="00851085" w:rsidRDefault="00851085" w:rsidP="002F0337">
    <w:pPr>
      <w:pStyle w:val="Footer"/>
      <w:spacing w:before="0"/>
      <w:jc w:val="right"/>
    </w:pPr>
  </w:p>
  <w:bookmarkEnd w:id="9" w:displacedByCustomXml="next"/>
  <w:sdt>
    <w:sdtPr>
      <w:id w:val="42023895"/>
      <w:docPartObj>
        <w:docPartGallery w:val="Page Numbers (Bottom of Page)"/>
        <w:docPartUnique/>
      </w:docPartObj>
    </w:sdtPr>
    <w:sdtContent>
      <w:sdt>
        <w:sdtPr>
          <w:id w:val="565050523"/>
          <w:docPartObj>
            <w:docPartGallery w:val="Page Numbers (Top of Page)"/>
            <w:docPartUnique/>
          </w:docPartObj>
        </w:sdtPr>
        <w:sdtContent>
          <w:p w14:paraId="11E9D36B" w14:textId="77777777" w:rsidR="00851085" w:rsidRDefault="0085108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F033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F0337">
              <w:rPr>
                <w:b/>
                <w:noProof/>
              </w:rPr>
              <w:t>9</w:t>
            </w:r>
            <w:r>
              <w:rPr>
                <w:b/>
                <w:sz w:val="24"/>
                <w:szCs w:val="24"/>
              </w:rPr>
              <w:fldChar w:fldCharType="end"/>
            </w:r>
          </w:p>
        </w:sdtContent>
      </w:sdt>
    </w:sdtContent>
  </w:sdt>
  <w:p w14:paraId="11E9D36C" w14:textId="77777777" w:rsidR="00851085" w:rsidRDefault="00851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371" w14:textId="77777777" w:rsidR="002F0337" w:rsidRDefault="002F0337" w:rsidP="002F0337">
    <w:pPr>
      <w:pStyle w:val="NormalWeb"/>
      <w:spacing w:before="0" w:beforeAutospacing="0" w:after="0" w:afterAutospacing="0"/>
      <w:jc w:val="center"/>
      <w:divId w:val="1313289902"/>
    </w:pPr>
    <w:bookmarkStart w:id="12" w:name="aliashHSCCopyrightFooter1FooterFirstPage"/>
    <w:r>
      <w:rPr>
        <w:rFonts w:ascii="Microsoft Sans Serif" w:hAnsi="Microsoft Sans Serif" w:cs="Microsoft Sans Serif"/>
        <w:color w:val="000000"/>
        <w:sz w:val="20"/>
        <w:szCs w:val="20"/>
      </w:rPr>
      <w:t>© 2017 Hemlock Semiconductor Operations LLC Confidential/INTERNAL</w:t>
    </w:r>
  </w:p>
  <w:p w14:paraId="11E9D372" w14:textId="77777777" w:rsidR="00851085" w:rsidRDefault="00851085" w:rsidP="002F0337">
    <w:pPr>
      <w:pStyle w:val="Footer"/>
      <w:spacing w:before="0"/>
    </w:pPr>
  </w:p>
  <w:bookmarkEnd w:id="12"/>
  <w:p w14:paraId="11E9D373" w14:textId="77777777" w:rsidR="00851085" w:rsidRDefault="0085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A1F5" w14:textId="77777777" w:rsidR="00C84F71" w:rsidRDefault="00C84F71" w:rsidP="00FA2956">
      <w:pPr>
        <w:spacing w:before="0" w:line="240" w:lineRule="auto"/>
      </w:pPr>
      <w:r>
        <w:separator/>
      </w:r>
    </w:p>
  </w:footnote>
  <w:footnote w:type="continuationSeparator" w:id="0">
    <w:p w14:paraId="4CFEED7C" w14:textId="77777777" w:rsidR="00C84F71" w:rsidRDefault="00C84F71" w:rsidP="00FA295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35F" w14:textId="77777777" w:rsidR="00851085" w:rsidRDefault="00851085" w:rsidP="00FA2956">
    <w:pPr>
      <w:spacing w:before="0"/>
      <w:divId w:val="2170119"/>
      <w:rPr>
        <w:rFonts w:eastAsia="Times New Roman"/>
      </w:rPr>
    </w:pPr>
    <w:bookmarkStart w:id="5" w:name="aliashBlankHTML1HeaderEvenPages"/>
  </w:p>
  <w:p w14:paraId="11E9D360" w14:textId="77777777" w:rsidR="002F0337" w:rsidRDefault="002F0337" w:rsidP="002F0337">
    <w:pPr>
      <w:pStyle w:val="NormalWeb"/>
      <w:spacing w:before="0" w:beforeAutospacing="0" w:after="0" w:afterAutospacing="0"/>
      <w:jc w:val="right"/>
      <w:divId w:val="1814709386"/>
    </w:pPr>
    <w:bookmarkStart w:id="6" w:name="aliashHTMLHF1HeaderEvenPages"/>
    <w:bookmarkEnd w:id="5"/>
  </w:p>
  <w:p w14:paraId="11E9D361" w14:textId="77777777" w:rsidR="00851085" w:rsidRDefault="00851085" w:rsidP="002F0337">
    <w:pPr>
      <w:pStyle w:val="NormalWeb"/>
      <w:spacing w:before="0" w:beforeAutospacing="0" w:after="0" w:afterAutospacing="0"/>
      <w:jc w:val="right"/>
      <w:divId w:val="1611400686"/>
    </w:pPr>
  </w:p>
  <w:bookmarkEnd w:id="6"/>
  <w:p w14:paraId="11E9D362" w14:textId="77777777" w:rsidR="00851085" w:rsidRDefault="00851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363" w14:textId="77777777" w:rsidR="002F0337" w:rsidRDefault="006A7E3C" w:rsidP="002F0337">
    <w:pPr>
      <w:pStyle w:val="NormalWeb"/>
      <w:spacing w:before="0" w:beforeAutospacing="0" w:after="0" w:afterAutospacing="0"/>
      <w:jc w:val="right"/>
      <w:divId w:val="165217038"/>
    </w:pPr>
    <w:bookmarkStart w:id="7" w:name="aliashHTMLHF1HeaderPrimary"/>
    <w:r>
      <w:rPr>
        <w:noProof/>
      </w:rPr>
      <mc:AlternateContent>
        <mc:Choice Requires="wps">
          <w:drawing>
            <wp:anchor distT="0" distB="0" distL="114300" distR="114300" simplePos="0" relativeHeight="251659264" behindDoc="0" locked="0" layoutInCell="0" allowOverlap="1" wp14:anchorId="11E9D374" wp14:editId="58696302">
              <wp:simplePos x="0" y="0"/>
              <wp:positionH relativeFrom="page">
                <wp:posOffset>0</wp:posOffset>
              </wp:positionH>
              <wp:positionV relativeFrom="page">
                <wp:posOffset>190500</wp:posOffset>
              </wp:positionV>
              <wp:extent cx="7772400" cy="273050"/>
              <wp:effectExtent l="0" t="0" r="0" b="12700"/>
              <wp:wrapNone/>
              <wp:docPr id="2" name="MSIPCM13e344dcbfec304ac578280d" descr="{&quot;HashCode&quot;:98013581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9D378" w14:textId="48A9F95D" w:rsidR="006A7E3C" w:rsidRPr="00D64DBF" w:rsidRDefault="00D64DBF" w:rsidP="00D64DBF">
                          <w:pPr>
                            <w:spacing w:before="0"/>
                            <w:jc w:val="right"/>
                            <w:rPr>
                              <w:rFonts w:ascii="Calibri" w:hAnsi="Calibri" w:cs="Calibri"/>
                              <w:color w:val="000000"/>
                              <w:sz w:val="20"/>
                            </w:rPr>
                          </w:pPr>
                          <w:r w:rsidRPr="00D64DBF">
                            <w:rPr>
                              <w:rFonts w:ascii="Calibri" w:hAnsi="Calibri" w:cs="Calibri"/>
                              <w:color w:val="000000"/>
                              <w:sz w:val="20"/>
                            </w:rPr>
                            <w:t>Hemlock Semiconductor Operations LLC – Internal/Confidential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1E9D374" id="_x0000_t202" coordsize="21600,21600" o:spt="202" path="m,l,21600r21600,l21600,xe">
              <v:stroke joinstyle="miter"/>
              <v:path gradientshapeok="t" o:connecttype="rect"/>
            </v:shapetype>
            <v:shape id="MSIPCM13e344dcbfec304ac578280d" o:spid="_x0000_s1026" type="#_x0000_t202" alt="{&quot;HashCode&quot;:980135815,&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11E9D378" w14:textId="48A9F95D" w:rsidR="006A7E3C" w:rsidRPr="00D64DBF" w:rsidRDefault="00D64DBF" w:rsidP="00D64DBF">
                    <w:pPr>
                      <w:spacing w:before="0"/>
                      <w:jc w:val="right"/>
                      <w:rPr>
                        <w:rFonts w:ascii="Calibri" w:hAnsi="Calibri" w:cs="Calibri"/>
                        <w:color w:val="000000"/>
                        <w:sz w:val="20"/>
                      </w:rPr>
                    </w:pPr>
                    <w:r w:rsidRPr="00D64DBF">
                      <w:rPr>
                        <w:rFonts w:ascii="Calibri" w:hAnsi="Calibri" w:cs="Calibri"/>
                        <w:color w:val="000000"/>
                        <w:sz w:val="20"/>
                      </w:rPr>
                      <w:t>Hemlock Semiconductor Operations LLC – Internal/Confidential</w:t>
                    </w:r>
                  </w:p>
                </w:txbxContent>
              </v:textbox>
              <w10:wrap anchorx="page" anchory="page"/>
            </v:shape>
          </w:pict>
        </mc:Fallback>
      </mc:AlternateContent>
    </w:r>
  </w:p>
  <w:p w14:paraId="11E9D364" w14:textId="77777777" w:rsidR="00851085" w:rsidRDefault="00851085" w:rsidP="002F0337">
    <w:pPr>
      <w:pStyle w:val="Header"/>
      <w:spacing w:before="0"/>
    </w:pPr>
  </w:p>
  <w:bookmarkEnd w:id="7"/>
  <w:p w14:paraId="11E9D365" w14:textId="77777777" w:rsidR="00851085" w:rsidRPr="00CC3915" w:rsidRDefault="00851085" w:rsidP="00CC3915">
    <w:pPr>
      <w:pStyle w:val="Header"/>
    </w:pPr>
    <w:r>
      <w:ptab w:relativeTo="margin" w:alignment="left" w:leader="none"/>
    </w:r>
    <w:r>
      <w:rPr>
        <w:noProof/>
      </w:rPr>
      <w:drawing>
        <wp:inline distT="0" distB="0" distL="0" distR="0" wp14:anchorId="11E9D376" wp14:editId="11E9D377">
          <wp:extent cx="16859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77" t="-7205" r="-3377" b="-7074"/>
                  <a:stretch>
                    <a:fillRect/>
                  </a:stretch>
                </pic:blipFill>
                <pic:spPr bwMode="auto">
                  <a:xfrm>
                    <a:off x="0" y="0"/>
                    <a:ext cx="168592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D36D" w14:textId="77777777" w:rsidR="00851085" w:rsidRDefault="00851085" w:rsidP="00FA2956">
    <w:pPr>
      <w:spacing w:before="0"/>
      <w:divId w:val="1005983265"/>
      <w:rPr>
        <w:rFonts w:eastAsia="Times New Roman"/>
      </w:rPr>
    </w:pPr>
    <w:bookmarkStart w:id="10" w:name="aliashBlankHTML1HeaderFirstPage"/>
  </w:p>
  <w:p w14:paraId="11E9D36E" w14:textId="77777777" w:rsidR="002F0337" w:rsidRDefault="002F0337" w:rsidP="002F0337">
    <w:pPr>
      <w:pStyle w:val="NormalWeb"/>
      <w:spacing w:before="0" w:beforeAutospacing="0" w:after="0" w:afterAutospacing="0"/>
      <w:jc w:val="right"/>
      <w:divId w:val="638416242"/>
    </w:pPr>
    <w:bookmarkStart w:id="11" w:name="aliashHTMLHF1HeaderFirstPage"/>
    <w:bookmarkEnd w:id="10"/>
  </w:p>
  <w:p w14:paraId="11E9D36F" w14:textId="77777777" w:rsidR="00851085" w:rsidRDefault="00851085" w:rsidP="002F0337">
    <w:pPr>
      <w:pStyle w:val="NormalWeb"/>
      <w:spacing w:before="0" w:beforeAutospacing="0" w:after="0" w:afterAutospacing="0"/>
      <w:jc w:val="right"/>
      <w:divId w:val="699938534"/>
    </w:pPr>
  </w:p>
  <w:bookmarkEnd w:id="11"/>
  <w:p w14:paraId="11E9D370" w14:textId="77777777" w:rsidR="00851085" w:rsidRDefault="00851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7846EC"/>
    <w:lvl w:ilvl="0">
      <w:numFmt w:val="decimal"/>
      <w:lvlText w:val="*"/>
      <w:lvlJc w:val="left"/>
    </w:lvl>
  </w:abstractNum>
  <w:abstractNum w:abstractNumId="1" w15:restartNumberingAfterBreak="0">
    <w:nsid w:val="00C0701C"/>
    <w:multiLevelType w:val="hybridMultilevel"/>
    <w:tmpl w:val="7E54C0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0C4B5B"/>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146169F"/>
    <w:multiLevelType w:val="multilevel"/>
    <w:tmpl w:val="5CAA3DE4"/>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b/>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1611988"/>
    <w:multiLevelType w:val="hybridMultilevel"/>
    <w:tmpl w:val="1FAA48D4"/>
    <w:lvl w:ilvl="0" w:tplc="76D2B2EE">
      <w:start w:val="1"/>
      <w:numFmt w:val="decimal"/>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21799"/>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7A33639"/>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B223826"/>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4345011"/>
    <w:multiLevelType w:val="hybridMultilevel"/>
    <w:tmpl w:val="7584CC5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92960"/>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6672FA4"/>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91441F7"/>
    <w:multiLevelType w:val="hybridMultilevel"/>
    <w:tmpl w:val="99C46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374BB6"/>
    <w:multiLevelType w:val="multilevel"/>
    <w:tmpl w:val="69EACE4E"/>
    <w:lvl w:ilvl="0">
      <w:start w:val="1"/>
      <w:numFmt w:val="bullet"/>
      <w:lvlText w:val=""/>
      <w:lvlJc w:val="left"/>
      <w:pPr>
        <w:ind w:left="72" w:hanging="72"/>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6F37161"/>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CEF78C6"/>
    <w:multiLevelType w:val="singleLevel"/>
    <w:tmpl w:val="4E7A1DC6"/>
    <w:lvl w:ilvl="0">
      <w:start w:val="3"/>
      <w:numFmt w:val="lowerLetter"/>
      <w:lvlText w:val="%1. "/>
      <w:legacy w:legacy="1" w:legacySpace="0" w:legacyIndent="360"/>
      <w:lvlJc w:val="left"/>
      <w:pPr>
        <w:ind w:left="1440" w:hanging="360"/>
      </w:pPr>
      <w:rPr>
        <w:rFonts w:ascii="CG Times 12pt" w:hAnsi="CG Times 12pt" w:hint="default"/>
        <w:b w:val="0"/>
        <w:i w:val="0"/>
        <w:sz w:val="24"/>
      </w:rPr>
    </w:lvl>
  </w:abstractNum>
  <w:abstractNum w:abstractNumId="15" w15:restartNumberingAfterBreak="0">
    <w:nsid w:val="2DC34BF1"/>
    <w:multiLevelType w:val="hybridMultilevel"/>
    <w:tmpl w:val="474A2DAC"/>
    <w:lvl w:ilvl="0" w:tplc="6A105A74">
      <w:start w:val="2"/>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6B30D5"/>
    <w:multiLevelType w:val="hybridMultilevel"/>
    <w:tmpl w:val="51FCC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9E0CA6"/>
    <w:multiLevelType w:val="hybridMultilevel"/>
    <w:tmpl w:val="B2D071EC"/>
    <w:lvl w:ilvl="0" w:tplc="0906A1D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75FF8"/>
    <w:multiLevelType w:val="hybridMultilevel"/>
    <w:tmpl w:val="C43A8406"/>
    <w:lvl w:ilvl="0" w:tplc="8E0030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691AFC"/>
    <w:multiLevelType w:val="hybridMultilevel"/>
    <w:tmpl w:val="FC9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4710F"/>
    <w:multiLevelType w:val="hybridMultilevel"/>
    <w:tmpl w:val="7E54C0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6C33D1"/>
    <w:multiLevelType w:val="hybridMultilevel"/>
    <w:tmpl w:val="7E6EE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13343C"/>
    <w:multiLevelType w:val="hybridMultilevel"/>
    <w:tmpl w:val="7584CC5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753B27"/>
    <w:multiLevelType w:val="hybridMultilevel"/>
    <w:tmpl w:val="31CE3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E3A2C21"/>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3480837"/>
    <w:multiLevelType w:val="multilevel"/>
    <w:tmpl w:val="788E50E4"/>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BA2E04"/>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59B4192"/>
    <w:multiLevelType w:val="hybridMultilevel"/>
    <w:tmpl w:val="85605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A34626"/>
    <w:multiLevelType w:val="hybridMultilevel"/>
    <w:tmpl w:val="0A8261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D7D0E"/>
    <w:multiLevelType w:val="hybridMultilevel"/>
    <w:tmpl w:val="C43A8406"/>
    <w:lvl w:ilvl="0" w:tplc="8E0030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7D2040"/>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0F82A35"/>
    <w:multiLevelType w:val="hybridMultilevel"/>
    <w:tmpl w:val="A032104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116CF5"/>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76AC056B"/>
    <w:multiLevelType w:val="multilevel"/>
    <w:tmpl w:val="A8160762"/>
    <w:lvl w:ilvl="0">
      <w:start w:val="1"/>
      <w:numFmt w:val="bullet"/>
      <w:pStyle w:val="BulletList"/>
      <w:lvlText w:val=""/>
      <w:lvlJc w:val="left"/>
      <w:pPr>
        <w:ind w:left="288" w:hanging="144"/>
      </w:pPr>
      <w:rPr>
        <w:rFonts w:ascii="Wingdings" w:hAnsi="Wingdings" w:hint="default"/>
      </w:rPr>
    </w:lvl>
    <w:lvl w:ilvl="1">
      <w:start w:val="1"/>
      <w:numFmt w:val="bullet"/>
      <w:lvlText w:val=""/>
      <w:lvlJc w:val="left"/>
      <w:pPr>
        <w:ind w:left="1224" w:hanging="360"/>
      </w:pPr>
      <w:rPr>
        <w:rFonts w:ascii="Wingdings" w:hAnsi="Wingdings" w:hint="default"/>
      </w:rPr>
    </w:lvl>
    <w:lvl w:ilvl="2">
      <w:start w:val="1"/>
      <w:numFmt w:val="bullet"/>
      <w:lvlText w:val=""/>
      <w:lvlJc w:val="left"/>
      <w:pPr>
        <w:ind w:left="1728" w:hanging="288"/>
      </w:pPr>
      <w:rPr>
        <w:rFonts w:ascii="Wingdings" w:hAnsi="Wingdings" w:hint="default"/>
      </w:rPr>
    </w:lvl>
    <w:lvl w:ilvl="3">
      <w:start w:val="1"/>
      <w:numFmt w:val="bullet"/>
      <w:lvlText w:val=""/>
      <w:lvlJc w:val="left"/>
      <w:pPr>
        <w:ind w:left="2808" w:hanging="432"/>
      </w:pPr>
      <w:rPr>
        <w:rFonts w:ascii="Wingdings" w:hAnsi="Wingdings" w:hint="default"/>
      </w:rPr>
    </w:lvl>
    <w:lvl w:ilvl="4">
      <w:start w:val="1"/>
      <w:numFmt w:val="bullet"/>
      <w:lvlText w:val="o"/>
      <w:lvlJc w:val="left"/>
      <w:pPr>
        <w:ind w:left="3168" w:hanging="144"/>
      </w:pPr>
      <w:rPr>
        <w:rFonts w:ascii="Courier New" w:hAnsi="Courier New" w:cs="Courier New" w:hint="default"/>
      </w:rPr>
    </w:lvl>
    <w:lvl w:ilvl="5">
      <w:start w:val="1"/>
      <w:numFmt w:val="bullet"/>
      <w:lvlText w:val=""/>
      <w:lvlJc w:val="left"/>
      <w:pPr>
        <w:ind w:left="3888" w:hanging="144"/>
      </w:pPr>
      <w:rPr>
        <w:rFonts w:ascii="Wingdings" w:hAnsi="Wingdings" w:hint="default"/>
      </w:rPr>
    </w:lvl>
    <w:lvl w:ilvl="6">
      <w:start w:val="1"/>
      <w:numFmt w:val="bullet"/>
      <w:lvlText w:val=""/>
      <w:lvlJc w:val="left"/>
      <w:pPr>
        <w:ind w:left="4608" w:hanging="144"/>
      </w:pPr>
      <w:rPr>
        <w:rFonts w:ascii="Symbol" w:hAnsi="Symbol" w:hint="default"/>
      </w:rPr>
    </w:lvl>
    <w:lvl w:ilvl="7">
      <w:start w:val="1"/>
      <w:numFmt w:val="bullet"/>
      <w:lvlText w:val="o"/>
      <w:lvlJc w:val="left"/>
      <w:pPr>
        <w:ind w:left="5328" w:hanging="144"/>
      </w:pPr>
      <w:rPr>
        <w:rFonts w:ascii="Courier New" w:hAnsi="Courier New" w:cs="Courier New" w:hint="default"/>
      </w:rPr>
    </w:lvl>
    <w:lvl w:ilvl="8">
      <w:start w:val="1"/>
      <w:numFmt w:val="bullet"/>
      <w:lvlText w:val=""/>
      <w:lvlJc w:val="left"/>
      <w:pPr>
        <w:ind w:left="6048" w:hanging="144"/>
      </w:pPr>
      <w:rPr>
        <w:rFonts w:ascii="Wingdings" w:hAnsi="Wingdings" w:hint="default"/>
      </w:rPr>
    </w:lvl>
  </w:abstractNum>
  <w:abstractNum w:abstractNumId="34" w15:restartNumberingAfterBreak="0">
    <w:nsid w:val="79405034"/>
    <w:multiLevelType w:val="hybridMultilevel"/>
    <w:tmpl w:val="7E54C0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B97A92"/>
    <w:multiLevelType w:val="multilevel"/>
    <w:tmpl w:val="180ABABC"/>
    <w:lvl w:ilvl="0">
      <w:start w:val="1"/>
      <w:numFmt w:val="upperLetter"/>
      <w:lvlText w:val="%1."/>
      <w:lvlJc w:val="left"/>
      <w:pPr>
        <w:ind w:left="504" w:hanging="504"/>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F274BB8"/>
    <w:multiLevelType w:val="hybridMultilevel"/>
    <w:tmpl w:val="0C7EB542"/>
    <w:lvl w:ilvl="0" w:tplc="04090015">
      <w:start w:val="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45835098">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16cid:durableId="268855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28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85135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42658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1685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2421245">
    <w:abstractNumId w:val="14"/>
    <w:lvlOverride w:ilvl="0">
      <w:startOverride w:val="3"/>
    </w:lvlOverride>
  </w:num>
  <w:num w:numId="8" w16cid:durableId="835461933">
    <w:abstractNumId w:val="36"/>
  </w:num>
  <w:num w:numId="9" w16cid:durableId="172107423">
    <w:abstractNumId w:val="3"/>
  </w:num>
  <w:num w:numId="10" w16cid:durableId="330186265">
    <w:abstractNumId w:val="29"/>
  </w:num>
  <w:num w:numId="11" w16cid:durableId="471602057">
    <w:abstractNumId w:val="28"/>
  </w:num>
  <w:num w:numId="12" w16cid:durableId="464855309">
    <w:abstractNumId w:val="12"/>
  </w:num>
  <w:num w:numId="13" w16cid:durableId="383722983">
    <w:abstractNumId w:val="33"/>
  </w:num>
  <w:num w:numId="14" w16cid:durableId="1326663906">
    <w:abstractNumId w:val="23"/>
  </w:num>
  <w:num w:numId="15" w16cid:durableId="1408844630">
    <w:abstractNumId w:val="25"/>
  </w:num>
  <w:num w:numId="16" w16cid:durableId="1338388513">
    <w:abstractNumId w:val="15"/>
  </w:num>
  <w:num w:numId="17" w16cid:durableId="983001328">
    <w:abstractNumId w:val="3"/>
    <w:lvlOverride w:ilvl="0">
      <w:lvl w:ilvl="0">
        <w:start w:val="1"/>
        <w:numFmt w:val="upperLetter"/>
        <w:lvlText w:val="%1."/>
        <w:lvlJc w:val="left"/>
        <w:pPr>
          <w:ind w:left="648" w:hanging="648"/>
        </w:pPr>
        <w:rPr>
          <w:rFonts w:hint="default"/>
        </w:rPr>
      </w:lvl>
    </w:lvlOverride>
    <w:lvlOverride w:ilvl="1">
      <w:lvl w:ilvl="1">
        <w:start w:val="1"/>
        <w:numFmt w:val="decimal"/>
        <w:lvlText w:val="%2."/>
        <w:lvlJc w:val="left"/>
        <w:pPr>
          <w:ind w:left="1368" w:hanging="648"/>
        </w:pPr>
        <w:rPr>
          <w:rFonts w:hint="default"/>
        </w:rPr>
      </w:lvl>
    </w:lvlOverride>
    <w:lvlOverride w:ilvl="2">
      <w:lvl w:ilvl="2">
        <w:start w:val="1"/>
        <w:numFmt w:val="lowerLetter"/>
        <w:lvlText w:val="%3)"/>
        <w:lvlJc w:val="left"/>
        <w:pPr>
          <w:ind w:left="2376" w:hanging="756"/>
        </w:pPr>
        <w:rPr>
          <w:rFonts w:hint="default"/>
        </w:rPr>
      </w:lvl>
    </w:lvlOverride>
    <w:lvlOverride w:ilvl="3">
      <w:lvl w:ilvl="3">
        <w:start w:val="1"/>
        <w:numFmt w:val="decimal"/>
        <w:lvlText w:val="%4."/>
        <w:lvlJc w:val="left"/>
        <w:pPr>
          <w:ind w:left="2736" w:hanging="576"/>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459878555">
    <w:abstractNumId w:val="3"/>
    <w:lvlOverride w:ilvl="0">
      <w:lvl w:ilvl="0">
        <w:start w:val="1"/>
        <w:numFmt w:val="upperLetter"/>
        <w:lvlText w:val="%1."/>
        <w:lvlJc w:val="left"/>
        <w:pPr>
          <w:ind w:left="648" w:hanging="648"/>
        </w:pPr>
        <w:rPr>
          <w:rFonts w:hint="default"/>
        </w:rPr>
      </w:lvl>
    </w:lvlOverride>
    <w:lvlOverride w:ilvl="1">
      <w:lvl w:ilvl="1">
        <w:start w:val="1"/>
        <w:numFmt w:val="decimal"/>
        <w:lvlText w:val="%2."/>
        <w:lvlJc w:val="left"/>
        <w:pPr>
          <w:ind w:left="1368" w:hanging="648"/>
        </w:pPr>
        <w:rPr>
          <w:rFonts w:hint="default"/>
        </w:rPr>
      </w:lvl>
    </w:lvlOverride>
    <w:lvlOverride w:ilvl="2">
      <w:lvl w:ilvl="2">
        <w:start w:val="1"/>
        <w:numFmt w:val="lowerLetter"/>
        <w:lvlText w:val="%3)"/>
        <w:lvlJc w:val="left"/>
        <w:pPr>
          <w:ind w:left="2232" w:hanging="612"/>
        </w:pPr>
        <w:rPr>
          <w:rFonts w:hint="default"/>
        </w:rPr>
      </w:lvl>
    </w:lvlOverride>
    <w:lvlOverride w:ilvl="3">
      <w:lvl w:ilvl="3">
        <w:start w:val="1"/>
        <w:numFmt w:val="decimal"/>
        <w:lvlText w:val="%4."/>
        <w:lvlJc w:val="left"/>
        <w:pPr>
          <w:ind w:left="2736" w:hanging="576"/>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489833017">
    <w:abstractNumId w:val="3"/>
    <w:lvlOverride w:ilvl="0">
      <w:lvl w:ilvl="0">
        <w:start w:val="1"/>
        <w:numFmt w:val="upperLetter"/>
        <w:lvlText w:val="%1."/>
        <w:lvlJc w:val="left"/>
        <w:pPr>
          <w:ind w:left="648" w:hanging="648"/>
        </w:pPr>
        <w:rPr>
          <w:rFonts w:hint="default"/>
        </w:rPr>
      </w:lvl>
    </w:lvlOverride>
    <w:lvlOverride w:ilvl="1">
      <w:lvl w:ilvl="1">
        <w:start w:val="1"/>
        <w:numFmt w:val="decimal"/>
        <w:lvlText w:val="%2."/>
        <w:lvlJc w:val="left"/>
        <w:pPr>
          <w:ind w:left="1368" w:hanging="648"/>
        </w:pPr>
        <w:rPr>
          <w:rFonts w:hint="default"/>
        </w:rPr>
      </w:lvl>
    </w:lvlOverride>
    <w:lvlOverride w:ilvl="2">
      <w:lvl w:ilvl="2">
        <w:start w:val="1"/>
        <w:numFmt w:val="lowerLetter"/>
        <w:lvlText w:val="%3)"/>
        <w:lvlJc w:val="left"/>
        <w:pPr>
          <w:ind w:left="2016" w:hanging="396"/>
        </w:pPr>
        <w:rPr>
          <w:rFonts w:hint="default"/>
        </w:rPr>
      </w:lvl>
    </w:lvlOverride>
    <w:lvlOverride w:ilvl="3">
      <w:lvl w:ilvl="3">
        <w:start w:val="1"/>
        <w:numFmt w:val="decimal"/>
        <w:lvlText w:val="%4."/>
        <w:lvlJc w:val="left"/>
        <w:pPr>
          <w:ind w:left="2736" w:hanging="576"/>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1930850393">
    <w:abstractNumId w:val="3"/>
    <w:lvlOverride w:ilvl="0">
      <w:lvl w:ilvl="0">
        <w:start w:val="1"/>
        <w:numFmt w:val="upperLetter"/>
        <w:lvlText w:val="%1."/>
        <w:lvlJc w:val="left"/>
        <w:pPr>
          <w:ind w:left="648" w:hanging="648"/>
        </w:pPr>
        <w:rPr>
          <w:rFonts w:hint="default"/>
        </w:rPr>
      </w:lvl>
    </w:lvlOverride>
    <w:lvlOverride w:ilvl="1">
      <w:lvl w:ilvl="1">
        <w:start w:val="1"/>
        <w:numFmt w:val="decimal"/>
        <w:lvlText w:val="%2."/>
        <w:lvlJc w:val="left"/>
        <w:pPr>
          <w:ind w:left="1368" w:hanging="648"/>
        </w:pPr>
        <w:rPr>
          <w:rFonts w:hint="default"/>
        </w:rPr>
      </w:lvl>
    </w:lvlOverride>
    <w:lvlOverride w:ilvl="2">
      <w:lvl w:ilvl="2">
        <w:start w:val="1"/>
        <w:numFmt w:val="lowerLetter"/>
        <w:lvlText w:val="%3)"/>
        <w:lvlJc w:val="left"/>
        <w:pPr>
          <w:ind w:left="2016" w:hanging="792"/>
        </w:pPr>
        <w:rPr>
          <w:rFonts w:hint="default"/>
        </w:rPr>
      </w:lvl>
    </w:lvlOverride>
    <w:lvlOverride w:ilvl="3">
      <w:lvl w:ilvl="3">
        <w:start w:val="1"/>
        <w:numFmt w:val="decimal"/>
        <w:lvlText w:val="%4."/>
        <w:lvlJc w:val="left"/>
        <w:pPr>
          <w:ind w:left="2736" w:hanging="576"/>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1106536497">
    <w:abstractNumId w:val="3"/>
    <w:lvlOverride w:ilvl="0">
      <w:lvl w:ilvl="0">
        <w:start w:val="1"/>
        <w:numFmt w:val="upperLetter"/>
        <w:lvlText w:val="%1."/>
        <w:lvlJc w:val="left"/>
        <w:pPr>
          <w:ind w:left="648" w:hanging="648"/>
        </w:pPr>
        <w:rPr>
          <w:rFonts w:hint="default"/>
        </w:rPr>
      </w:lvl>
    </w:lvlOverride>
    <w:lvlOverride w:ilvl="1">
      <w:lvl w:ilvl="1">
        <w:start w:val="1"/>
        <w:numFmt w:val="decimal"/>
        <w:lvlText w:val="%2."/>
        <w:lvlJc w:val="left"/>
        <w:pPr>
          <w:ind w:left="1368" w:hanging="648"/>
        </w:pPr>
        <w:rPr>
          <w:rFonts w:hint="default"/>
        </w:rPr>
      </w:lvl>
    </w:lvlOverride>
    <w:lvlOverride w:ilvl="2">
      <w:lvl w:ilvl="2">
        <w:start w:val="1"/>
        <w:numFmt w:val="lowerLetter"/>
        <w:lvlText w:val="%3)"/>
        <w:lvlJc w:val="left"/>
        <w:pPr>
          <w:ind w:left="1584" w:hanging="360"/>
        </w:pPr>
        <w:rPr>
          <w:rFonts w:hint="default"/>
        </w:rPr>
      </w:lvl>
    </w:lvlOverride>
    <w:lvlOverride w:ilvl="3">
      <w:lvl w:ilvl="3">
        <w:start w:val="1"/>
        <w:numFmt w:val="decimal"/>
        <w:lvlText w:val="%4."/>
        <w:lvlJc w:val="left"/>
        <w:pPr>
          <w:ind w:left="2736" w:hanging="576"/>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16cid:durableId="1422992503">
    <w:abstractNumId w:val="32"/>
  </w:num>
  <w:num w:numId="23" w16cid:durableId="1413552395">
    <w:abstractNumId w:val="5"/>
  </w:num>
  <w:num w:numId="24" w16cid:durableId="2084832073">
    <w:abstractNumId w:val="6"/>
  </w:num>
  <w:num w:numId="25" w16cid:durableId="828597137">
    <w:abstractNumId w:val="16"/>
  </w:num>
  <w:num w:numId="26" w16cid:durableId="28263062">
    <w:abstractNumId w:val="7"/>
  </w:num>
  <w:num w:numId="27" w16cid:durableId="408235496">
    <w:abstractNumId w:val="1"/>
  </w:num>
  <w:num w:numId="28" w16cid:durableId="1999772662">
    <w:abstractNumId w:val="20"/>
  </w:num>
  <w:num w:numId="29" w16cid:durableId="751975364">
    <w:abstractNumId w:val="30"/>
  </w:num>
  <w:num w:numId="30" w16cid:durableId="420680464">
    <w:abstractNumId w:val="34"/>
  </w:num>
  <w:num w:numId="31" w16cid:durableId="779909138">
    <w:abstractNumId w:val="22"/>
  </w:num>
  <w:num w:numId="32" w16cid:durableId="1462722080">
    <w:abstractNumId w:val="35"/>
  </w:num>
  <w:num w:numId="33" w16cid:durableId="334576570">
    <w:abstractNumId w:val="26"/>
  </w:num>
  <w:num w:numId="34" w16cid:durableId="1717777110">
    <w:abstractNumId w:val="13"/>
  </w:num>
  <w:num w:numId="35" w16cid:durableId="1807116076">
    <w:abstractNumId w:val="10"/>
  </w:num>
  <w:num w:numId="36" w16cid:durableId="258829737">
    <w:abstractNumId w:val="8"/>
  </w:num>
  <w:num w:numId="37" w16cid:durableId="236482681">
    <w:abstractNumId w:val="9"/>
  </w:num>
  <w:num w:numId="38" w16cid:durableId="620116188">
    <w:abstractNumId w:val="2"/>
  </w:num>
  <w:num w:numId="39" w16cid:durableId="380449302">
    <w:abstractNumId w:val="17"/>
  </w:num>
  <w:num w:numId="40" w16cid:durableId="1565800565">
    <w:abstractNumId w:val="21"/>
  </w:num>
  <w:num w:numId="41" w16cid:durableId="737246120">
    <w:abstractNumId w:val="24"/>
  </w:num>
  <w:num w:numId="42" w16cid:durableId="2132430670">
    <w:abstractNumId w:val="19"/>
  </w:num>
  <w:num w:numId="43" w16cid:durableId="1768572484">
    <w:abstractNumId w:val="4"/>
  </w:num>
  <w:num w:numId="44" w16cid:durableId="860012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9666987">
    <w:abstractNumId w:val="11"/>
  </w:num>
  <w:num w:numId="46" w16cid:durableId="2087527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56"/>
    <w:rsid w:val="00006F68"/>
    <w:rsid w:val="000119B2"/>
    <w:rsid w:val="00014930"/>
    <w:rsid w:val="00015516"/>
    <w:rsid w:val="00015F20"/>
    <w:rsid w:val="00015FB9"/>
    <w:rsid w:val="000246D5"/>
    <w:rsid w:val="00025051"/>
    <w:rsid w:val="00033C51"/>
    <w:rsid w:val="00034FFB"/>
    <w:rsid w:val="00035F5C"/>
    <w:rsid w:val="000369F6"/>
    <w:rsid w:val="00040207"/>
    <w:rsid w:val="0005050C"/>
    <w:rsid w:val="00050754"/>
    <w:rsid w:val="00057111"/>
    <w:rsid w:val="00061330"/>
    <w:rsid w:val="000642C0"/>
    <w:rsid w:val="00064524"/>
    <w:rsid w:val="00067F95"/>
    <w:rsid w:val="000751CB"/>
    <w:rsid w:val="00082DC9"/>
    <w:rsid w:val="00084621"/>
    <w:rsid w:val="00086240"/>
    <w:rsid w:val="00091A85"/>
    <w:rsid w:val="00091CD9"/>
    <w:rsid w:val="000A2A8A"/>
    <w:rsid w:val="000A5455"/>
    <w:rsid w:val="000A6AEA"/>
    <w:rsid w:val="000B76E1"/>
    <w:rsid w:val="000B7D0B"/>
    <w:rsid w:val="000C7F5B"/>
    <w:rsid w:val="000D727E"/>
    <w:rsid w:val="000E438A"/>
    <w:rsid w:val="000E49F3"/>
    <w:rsid w:val="000F0828"/>
    <w:rsid w:val="000F6BC2"/>
    <w:rsid w:val="00111223"/>
    <w:rsid w:val="00112637"/>
    <w:rsid w:val="00115E0E"/>
    <w:rsid w:val="00116E4A"/>
    <w:rsid w:val="0011716F"/>
    <w:rsid w:val="0013012C"/>
    <w:rsid w:val="0013549D"/>
    <w:rsid w:val="00135FD8"/>
    <w:rsid w:val="0014267B"/>
    <w:rsid w:val="00147708"/>
    <w:rsid w:val="00151C2A"/>
    <w:rsid w:val="00154FB0"/>
    <w:rsid w:val="0015569B"/>
    <w:rsid w:val="00157B53"/>
    <w:rsid w:val="00172A5D"/>
    <w:rsid w:val="001735FD"/>
    <w:rsid w:val="001849D6"/>
    <w:rsid w:val="00191FDA"/>
    <w:rsid w:val="00192ED1"/>
    <w:rsid w:val="001A1BF1"/>
    <w:rsid w:val="001A468E"/>
    <w:rsid w:val="001A7C10"/>
    <w:rsid w:val="001B758E"/>
    <w:rsid w:val="001C4F86"/>
    <w:rsid w:val="001D2265"/>
    <w:rsid w:val="001D5DAE"/>
    <w:rsid w:val="001D69BF"/>
    <w:rsid w:val="001F174E"/>
    <w:rsid w:val="001F2C0E"/>
    <w:rsid w:val="001F7077"/>
    <w:rsid w:val="0020223E"/>
    <w:rsid w:val="00202623"/>
    <w:rsid w:val="00206E54"/>
    <w:rsid w:val="002079F2"/>
    <w:rsid w:val="00211143"/>
    <w:rsid w:val="00220B50"/>
    <w:rsid w:val="00221120"/>
    <w:rsid w:val="00225C97"/>
    <w:rsid w:val="00233769"/>
    <w:rsid w:val="002371BE"/>
    <w:rsid w:val="00240A47"/>
    <w:rsid w:val="002465B4"/>
    <w:rsid w:val="002505E6"/>
    <w:rsid w:val="00250B4E"/>
    <w:rsid w:val="0025152F"/>
    <w:rsid w:val="00252A18"/>
    <w:rsid w:val="002663C0"/>
    <w:rsid w:val="0026704F"/>
    <w:rsid w:val="00267588"/>
    <w:rsid w:val="00271440"/>
    <w:rsid w:val="00271EE9"/>
    <w:rsid w:val="002757C2"/>
    <w:rsid w:val="0028090E"/>
    <w:rsid w:val="00280DFB"/>
    <w:rsid w:val="00282430"/>
    <w:rsid w:val="00287E8F"/>
    <w:rsid w:val="00295218"/>
    <w:rsid w:val="00295339"/>
    <w:rsid w:val="00296B0B"/>
    <w:rsid w:val="002B7681"/>
    <w:rsid w:val="002C42E4"/>
    <w:rsid w:val="002C4F47"/>
    <w:rsid w:val="002D3F43"/>
    <w:rsid w:val="002D610C"/>
    <w:rsid w:val="002E20C8"/>
    <w:rsid w:val="002E45E6"/>
    <w:rsid w:val="002E4F56"/>
    <w:rsid w:val="002F0337"/>
    <w:rsid w:val="002F3282"/>
    <w:rsid w:val="002F3E61"/>
    <w:rsid w:val="002F64D8"/>
    <w:rsid w:val="0030266E"/>
    <w:rsid w:val="00310986"/>
    <w:rsid w:val="0031215D"/>
    <w:rsid w:val="00312E2E"/>
    <w:rsid w:val="00316D70"/>
    <w:rsid w:val="00317CFC"/>
    <w:rsid w:val="00317F4B"/>
    <w:rsid w:val="00324767"/>
    <w:rsid w:val="00326B19"/>
    <w:rsid w:val="00327C4C"/>
    <w:rsid w:val="00336BE5"/>
    <w:rsid w:val="0033753D"/>
    <w:rsid w:val="003378D0"/>
    <w:rsid w:val="0034156E"/>
    <w:rsid w:val="00343078"/>
    <w:rsid w:val="00343DE5"/>
    <w:rsid w:val="003473D8"/>
    <w:rsid w:val="00356899"/>
    <w:rsid w:val="003701F6"/>
    <w:rsid w:val="0037612A"/>
    <w:rsid w:val="00386932"/>
    <w:rsid w:val="00387582"/>
    <w:rsid w:val="003A28E6"/>
    <w:rsid w:val="003A2E8A"/>
    <w:rsid w:val="003A4429"/>
    <w:rsid w:val="003A5195"/>
    <w:rsid w:val="003B287E"/>
    <w:rsid w:val="003B3BB4"/>
    <w:rsid w:val="003B598E"/>
    <w:rsid w:val="003B66FB"/>
    <w:rsid w:val="003B704C"/>
    <w:rsid w:val="003C06D3"/>
    <w:rsid w:val="003D3F2F"/>
    <w:rsid w:val="003D63E1"/>
    <w:rsid w:val="003D6779"/>
    <w:rsid w:val="003D6876"/>
    <w:rsid w:val="003E140F"/>
    <w:rsid w:val="003E397D"/>
    <w:rsid w:val="003E7390"/>
    <w:rsid w:val="003F6C73"/>
    <w:rsid w:val="0040006B"/>
    <w:rsid w:val="00406B8E"/>
    <w:rsid w:val="00411D01"/>
    <w:rsid w:val="00413B03"/>
    <w:rsid w:val="004202DE"/>
    <w:rsid w:val="004309B8"/>
    <w:rsid w:val="00432A9E"/>
    <w:rsid w:val="004372C0"/>
    <w:rsid w:val="00442450"/>
    <w:rsid w:val="00446803"/>
    <w:rsid w:val="004525D9"/>
    <w:rsid w:val="00452C1F"/>
    <w:rsid w:val="00454433"/>
    <w:rsid w:val="0046192D"/>
    <w:rsid w:val="004625FC"/>
    <w:rsid w:val="00470950"/>
    <w:rsid w:val="00472047"/>
    <w:rsid w:val="0047616E"/>
    <w:rsid w:val="004804FB"/>
    <w:rsid w:val="00480561"/>
    <w:rsid w:val="00483D27"/>
    <w:rsid w:val="00485A19"/>
    <w:rsid w:val="00485F03"/>
    <w:rsid w:val="004860F3"/>
    <w:rsid w:val="00486BDF"/>
    <w:rsid w:val="00486C91"/>
    <w:rsid w:val="00494DB9"/>
    <w:rsid w:val="004951DA"/>
    <w:rsid w:val="004A037A"/>
    <w:rsid w:val="004A0EDD"/>
    <w:rsid w:val="004A1373"/>
    <w:rsid w:val="004A22A5"/>
    <w:rsid w:val="004A2CB6"/>
    <w:rsid w:val="004A7692"/>
    <w:rsid w:val="004B080A"/>
    <w:rsid w:val="004B0E0E"/>
    <w:rsid w:val="004B3544"/>
    <w:rsid w:val="004C3E16"/>
    <w:rsid w:val="004D2532"/>
    <w:rsid w:val="004D33A3"/>
    <w:rsid w:val="004D68EA"/>
    <w:rsid w:val="004D7CB9"/>
    <w:rsid w:val="004E3678"/>
    <w:rsid w:val="004E7B72"/>
    <w:rsid w:val="004F0FB0"/>
    <w:rsid w:val="004F6074"/>
    <w:rsid w:val="0050332F"/>
    <w:rsid w:val="00505FF0"/>
    <w:rsid w:val="00512B54"/>
    <w:rsid w:val="005135D1"/>
    <w:rsid w:val="00513EBB"/>
    <w:rsid w:val="00517866"/>
    <w:rsid w:val="00520BB5"/>
    <w:rsid w:val="005222AB"/>
    <w:rsid w:val="00544671"/>
    <w:rsid w:val="005456FB"/>
    <w:rsid w:val="005466F8"/>
    <w:rsid w:val="005511B2"/>
    <w:rsid w:val="00561797"/>
    <w:rsid w:val="005774C4"/>
    <w:rsid w:val="00582815"/>
    <w:rsid w:val="005875ED"/>
    <w:rsid w:val="0058786F"/>
    <w:rsid w:val="005913FE"/>
    <w:rsid w:val="00591855"/>
    <w:rsid w:val="005A0185"/>
    <w:rsid w:val="005A1076"/>
    <w:rsid w:val="005A2EB1"/>
    <w:rsid w:val="005A6619"/>
    <w:rsid w:val="005B5A50"/>
    <w:rsid w:val="005C1BD8"/>
    <w:rsid w:val="005C2B38"/>
    <w:rsid w:val="005C7748"/>
    <w:rsid w:val="005E1980"/>
    <w:rsid w:val="005E1F89"/>
    <w:rsid w:val="005E37DA"/>
    <w:rsid w:val="005E592E"/>
    <w:rsid w:val="005F5CB2"/>
    <w:rsid w:val="006054BC"/>
    <w:rsid w:val="00607BFB"/>
    <w:rsid w:val="00612FC3"/>
    <w:rsid w:val="00613124"/>
    <w:rsid w:val="00614F0C"/>
    <w:rsid w:val="0061675C"/>
    <w:rsid w:val="00616CB2"/>
    <w:rsid w:val="00621224"/>
    <w:rsid w:val="00623B39"/>
    <w:rsid w:val="00625A89"/>
    <w:rsid w:val="006304B9"/>
    <w:rsid w:val="00642984"/>
    <w:rsid w:val="00651BBC"/>
    <w:rsid w:val="00656D3F"/>
    <w:rsid w:val="00673D5D"/>
    <w:rsid w:val="00675CB2"/>
    <w:rsid w:val="00677589"/>
    <w:rsid w:val="00682E37"/>
    <w:rsid w:val="006877C9"/>
    <w:rsid w:val="00690590"/>
    <w:rsid w:val="00690C82"/>
    <w:rsid w:val="00692DA7"/>
    <w:rsid w:val="00696652"/>
    <w:rsid w:val="006A23D0"/>
    <w:rsid w:val="006A3588"/>
    <w:rsid w:val="006A478E"/>
    <w:rsid w:val="006A7E3C"/>
    <w:rsid w:val="006B2EC1"/>
    <w:rsid w:val="006B38D2"/>
    <w:rsid w:val="006C5FAE"/>
    <w:rsid w:val="006D6FDC"/>
    <w:rsid w:val="006E129D"/>
    <w:rsid w:val="006F1EF8"/>
    <w:rsid w:val="006F6E19"/>
    <w:rsid w:val="006F76C3"/>
    <w:rsid w:val="00702CB2"/>
    <w:rsid w:val="00702FDE"/>
    <w:rsid w:val="0070338D"/>
    <w:rsid w:val="00712E64"/>
    <w:rsid w:val="00715E7E"/>
    <w:rsid w:val="00721CF6"/>
    <w:rsid w:val="00721DB1"/>
    <w:rsid w:val="00724953"/>
    <w:rsid w:val="00726171"/>
    <w:rsid w:val="00732695"/>
    <w:rsid w:val="00735D30"/>
    <w:rsid w:val="00735DB8"/>
    <w:rsid w:val="0073682C"/>
    <w:rsid w:val="0074514C"/>
    <w:rsid w:val="00747713"/>
    <w:rsid w:val="0075001F"/>
    <w:rsid w:val="00750682"/>
    <w:rsid w:val="00757103"/>
    <w:rsid w:val="00762757"/>
    <w:rsid w:val="00765728"/>
    <w:rsid w:val="0076716E"/>
    <w:rsid w:val="00767A69"/>
    <w:rsid w:val="007714A1"/>
    <w:rsid w:val="00775A5A"/>
    <w:rsid w:val="00790F6E"/>
    <w:rsid w:val="00795612"/>
    <w:rsid w:val="00797107"/>
    <w:rsid w:val="007A3694"/>
    <w:rsid w:val="007A4E38"/>
    <w:rsid w:val="007B008F"/>
    <w:rsid w:val="007B1BEC"/>
    <w:rsid w:val="007B52E7"/>
    <w:rsid w:val="007D776F"/>
    <w:rsid w:val="007E030C"/>
    <w:rsid w:val="007E03D5"/>
    <w:rsid w:val="007E1C72"/>
    <w:rsid w:val="007E5D1B"/>
    <w:rsid w:val="007E7914"/>
    <w:rsid w:val="007F136A"/>
    <w:rsid w:val="007F1725"/>
    <w:rsid w:val="007F2C91"/>
    <w:rsid w:val="007F2D30"/>
    <w:rsid w:val="007F30EB"/>
    <w:rsid w:val="007F3ED1"/>
    <w:rsid w:val="007F5F80"/>
    <w:rsid w:val="00804DF1"/>
    <w:rsid w:val="00816262"/>
    <w:rsid w:val="00823E41"/>
    <w:rsid w:val="00824337"/>
    <w:rsid w:val="00826A19"/>
    <w:rsid w:val="00826B91"/>
    <w:rsid w:val="008313EF"/>
    <w:rsid w:val="00834A95"/>
    <w:rsid w:val="00835505"/>
    <w:rsid w:val="00843D2F"/>
    <w:rsid w:val="008456DE"/>
    <w:rsid w:val="00851085"/>
    <w:rsid w:val="00854829"/>
    <w:rsid w:val="00860FB1"/>
    <w:rsid w:val="008614DA"/>
    <w:rsid w:val="00866016"/>
    <w:rsid w:val="00867E9F"/>
    <w:rsid w:val="00870F73"/>
    <w:rsid w:val="00871CCE"/>
    <w:rsid w:val="00873059"/>
    <w:rsid w:val="00882C82"/>
    <w:rsid w:val="008839B5"/>
    <w:rsid w:val="00886137"/>
    <w:rsid w:val="008918A0"/>
    <w:rsid w:val="00892A6D"/>
    <w:rsid w:val="00892EA1"/>
    <w:rsid w:val="008A4624"/>
    <w:rsid w:val="008A520C"/>
    <w:rsid w:val="008A5388"/>
    <w:rsid w:val="008A65C7"/>
    <w:rsid w:val="008A7172"/>
    <w:rsid w:val="008B04BA"/>
    <w:rsid w:val="008B606A"/>
    <w:rsid w:val="008C4326"/>
    <w:rsid w:val="008C4EBB"/>
    <w:rsid w:val="008C6CB2"/>
    <w:rsid w:val="008C74BD"/>
    <w:rsid w:val="008D7389"/>
    <w:rsid w:val="008E0E09"/>
    <w:rsid w:val="008F0F31"/>
    <w:rsid w:val="008F5687"/>
    <w:rsid w:val="008F6A07"/>
    <w:rsid w:val="008F7909"/>
    <w:rsid w:val="0090297B"/>
    <w:rsid w:val="009119EA"/>
    <w:rsid w:val="00916377"/>
    <w:rsid w:val="00930A54"/>
    <w:rsid w:val="009345FE"/>
    <w:rsid w:val="00944D4A"/>
    <w:rsid w:val="009523BB"/>
    <w:rsid w:val="00952EDB"/>
    <w:rsid w:val="0096292D"/>
    <w:rsid w:val="009637DE"/>
    <w:rsid w:val="00967DDD"/>
    <w:rsid w:val="00970580"/>
    <w:rsid w:val="009774A7"/>
    <w:rsid w:val="009778B5"/>
    <w:rsid w:val="00980C59"/>
    <w:rsid w:val="00982755"/>
    <w:rsid w:val="00982AF4"/>
    <w:rsid w:val="009845D3"/>
    <w:rsid w:val="0098478D"/>
    <w:rsid w:val="00986B7C"/>
    <w:rsid w:val="00991169"/>
    <w:rsid w:val="00995600"/>
    <w:rsid w:val="00995EB4"/>
    <w:rsid w:val="00997B42"/>
    <w:rsid w:val="009A0276"/>
    <w:rsid w:val="009A1D31"/>
    <w:rsid w:val="009B2262"/>
    <w:rsid w:val="009B2C4C"/>
    <w:rsid w:val="009B5113"/>
    <w:rsid w:val="009B5547"/>
    <w:rsid w:val="009C171A"/>
    <w:rsid w:val="009C34D1"/>
    <w:rsid w:val="009C43DF"/>
    <w:rsid w:val="009D3535"/>
    <w:rsid w:val="009D4B8E"/>
    <w:rsid w:val="009D651F"/>
    <w:rsid w:val="009D654B"/>
    <w:rsid w:val="009F0E58"/>
    <w:rsid w:val="009F284E"/>
    <w:rsid w:val="00A0358A"/>
    <w:rsid w:val="00A10417"/>
    <w:rsid w:val="00A12844"/>
    <w:rsid w:val="00A128BF"/>
    <w:rsid w:val="00A2765F"/>
    <w:rsid w:val="00A329A6"/>
    <w:rsid w:val="00A3577F"/>
    <w:rsid w:val="00A35DD1"/>
    <w:rsid w:val="00A410C1"/>
    <w:rsid w:val="00A56A17"/>
    <w:rsid w:val="00A64F33"/>
    <w:rsid w:val="00A719E0"/>
    <w:rsid w:val="00A7276B"/>
    <w:rsid w:val="00A76B82"/>
    <w:rsid w:val="00A84182"/>
    <w:rsid w:val="00A843B2"/>
    <w:rsid w:val="00A863CA"/>
    <w:rsid w:val="00A92391"/>
    <w:rsid w:val="00AA376B"/>
    <w:rsid w:val="00AA3916"/>
    <w:rsid w:val="00AB275D"/>
    <w:rsid w:val="00AB7E1A"/>
    <w:rsid w:val="00AC276D"/>
    <w:rsid w:val="00AC428C"/>
    <w:rsid w:val="00AD22AC"/>
    <w:rsid w:val="00AD74E9"/>
    <w:rsid w:val="00AE2CF6"/>
    <w:rsid w:val="00AF0448"/>
    <w:rsid w:val="00AF4A2D"/>
    <w:rsid w:val="00AF55CE"/>
    <w:rsid w:val="00AF7951"/>
    <w:rsid w:val="00B016C9"/>
    <w:rsid w:val="00B05928"/>
    <w:rsid w:val="00B06569"/>
    <w:rsid w:val="00B067C5"/>
    <w:rsid w:val="00B13CB0"/>
    <w:rsid w:val="00B13F67"/>
    <w:rsid w:val="00B17A54"/>
    <w:rsid w:val="00B25EF9"/>
    <w:rsid w:val="00B30372"/>
    <w:rsid w:val="00B3097B"/>
    <w:rsid w:val="00B31BA4"/>
    <w:rsid w:val="00B36899"/>
    <w:rsid w:val="00B73CAA"/>
    <w:rsid w:val="00B73EE8"/>
    <w:rsid w:val="00B77AC5"/>
    <w:rsid w:val="00B85A74"/>
    <w:rsid w:val="00B85CF6"/>
    <w:rsid w:val="00B961E8"/>
    <w:rsid w:val="00BB0060"/>
    <w:rsid w:val="00BB0547"/>
    <w:rsid w:val="00BB0F8B"/>
    <w:rsid w:val="00BB2530"/>
    <w:rsid w:val="00BB416B"/>
    <w:rsid w:val="00BB7B13"/>
    <w:rsid w:val="00BC05F7"/>
    <w:rsid w:val="00BC0FEE"/>
    <w:rsid w:val="00BC3AD7"/>
    <w:rsid w:val="00BD03BF"/>
    <w:rsid w:val="00BE3715"/>
    <w:rsid w:val="00BE503F"/>
    <w:rsid w:val="00BF3DF9"/>
    <w:rsid w:val="00BF7EFE"/>
    <w:rsid w:val="00C003D9"/>
    <w:rsid w:val="00C009C5"/>
    <w:rsid w:val="00C00B28"/>
    <w:rsid w:val="00C02203"/>
    <w:rsid w:val="00C02411"/>
    <w:rsid w:val="00C0515A"/>
    <w:rsid w:val="00C06E50"/>
    <w:rsid w:val="00C108FB"/>
    <w:rsid w:val="00C13008"/>
    <w:rsid w:val="00C148C1"/>
    <w:rsid w:val="00C14E08"/>
    <w:rsid w:val="00C15003"/>
    <w:rsid w:val="00C27CCB"/>
    <w:rsid w:val="00C357AA"/>
    <w:rsid w:val="00C47CAC"/>
    <w:rsid w:val="00C53167"/>
    <w:rsid w:val="00C6461E"/>
    <w:rsid w:val="00C665CA"/>
    <w:rsid w:val="00C666E8"/>
    <w:rsid w:val="00C67797"/>
    <w:rsid w:val="00C73269"/>
    <w:rsid w:val="00C737CB"/>
    <w:rsid w:val="00C82ABB"/>
    <w:rsid w:val="00C84F71"/>
    <w:rsid w:val="00C85264"/>
    <w:rsid w:val="00C85372"/>
    <w:rsid w:val="00C86A69"/>
    <w:rsid w:val="00C9215F"/>
    <w:rsid w:val="00C94291"/>
    <w:rsid w:val="00C95AF6"/>
    <w:rsid w:val="00CA4573"/>
    <w:rsid w:val="00CA52DD"/>
    <w:rsid w:val="00CB449F"/>
    <w:rsid w:val="00CB5176"/>
    <w:rsid w:val="00CC263C"/>
    <w:rsid w:val="00CC3915"/>
    <w:rsid w:val="00CC5097"/>
    <w:rsid w:val="00CC5A8A"/>
    <w:rsid w:val="00CD34E5"/>
    <w:rsid w:val="00CD63A4"/>
    <w:rsid w:val="00CD697D"/>
    <w:rsid w:val="00CE0CC8"/>
    <w:rsid w:val="00CE1C52"/>
    <w:rsid w:val="00CE5412"/>
    <w:rsid w:val="00CF6FF0"/>
    <w:rsid w:val="00D029BB"/>
    <w:rsid w:val="00D04019"/>
    <w:rsid w:val="00D050D0"/>
    <w:rsid w:val="00D2220A"/>
    <w:rsid w:val="00D2258B"/>
    <w:rsid w:val="00D25416"/>
    <w:rsid w:val="00D267E3"/>
    <w:rsid w:val="00D33E90"/>
    <w:rsid w:val="00D34239"/>
    <w:rsid w:val="00D3648F"/>
    <w:rsid w:val="00D4047E"/>
    <w:rsid w:val="00D413C8"/>
    <w:rsid w:val="00D512BB"/>
    <w:rsid w:val="00D54AD1"/>
    <w:rsid w:val="00D605CE"/>
    <w:rsid w:val="00D6178F"/>
    <w:rsid w:val="00D64DBF"/>
    <w:rsid w:val="00D64E75"/>
    <w:rsid w:val="00D67A94"/>
    <w:rsid w:val="00D67BAA"/>
    <w:rsid w:val="00D7488A"/>
    <w:rsid w:val="00D8587F"/>
    <w:rsid w:val="00D92791"/>
    <w:rsid w:val="00D95DED"/>
    <w:rsid w:val="00DA1712"/>
    <w:rsid w:val="00DA44E1"/>
    <w:rsid w:val="00DB726B"/>
    <w:rsid w:val="00DC2122"/>
    <w:rsid w:val="00DC2BA9"/>
    <w:rsid w:val="00DC325C"/>
    <w:rsid w:val="00DC5876"/>
    <w:rsid w:val="00DD0DF8"/>
    <w:rsid w:val="00DD1B83"/>
    <w:rsid w:val="00DD53FE"/>
    <w:rsid w:val="00DD5BB9"/>
    <w:rsid w:val="00DE23D9"/>
    <w:rsid w:val="00DE3473"/>
    <w:rsid w:val="00DE4968"/>
    <w:rsid w:val="00DE7B1B"/>
    <w:rsid w:val="00DF555F"/>
    <w:rsid w:val="00E015FC"/>
    <w:rsid w:val="00E01A46"/>
    <w:rsid w:val="00E04B2E"/>
    <w:rsid w:val="00E04B5D"/>
    <w:rsid w:val="00E07A9D"/>
    <w:rsid w:val="00E16500"/>
    <w:rsid w:val="00E17B12"/>
    <w:rsid w:val="00E213C0"/>
    <w:rsid w:val="00E214B4"/>
    <w:rsid w:val="00E33DAA"/>
    <w:rsid w:val="00E43295"/>
    <w:rsid w:val="00E471AB"/>
    <w:rsid w:val="00E47642"/>
    <w:rsid w:val="00E50C7D"/>
    <w:rsid w:val="00E52178"/>
    <w:rsid w:val="00E550F4"/>
    <w:rsid w:val="00E60DDD"/>
    <w:rsid w:val="00E7537A"/>
    <w:rsid w:val="00E834C8"/>
    <w:rsid w:val="00E86066"/>
    <w:rsid w:val="00E86CC4"/>
    <w:rsid w:val="00E95226"/>
    <w:rsid w:val="00E976E4"/>
    <w:rsid w:val="00EA2A0C"/>
    <w:rsid w:val="00EA594F"/>
    <w:rsid w:val="00EA63CF"/>
    <w:rsid w:val="00EA7521"/>
    <w:rsid w:val="00EA7BD7"/>
    <w:rsid w:val="00EB1800"/>
    <w:rsid w:val="00EB33B6"/>
    <w:rsid w:val="00EB52F6"/>
    <w:rsid w:val="00EB5D48"/>
    <w:rsid w:val="00EB60E0"/>
    <w:rsid w:val="00EB7095"/>
    <w:rsid w:val="00EC17BF"/>
    <w:rsid w:val="00EC59BF"/>
    <w:rsid w:val="00ED177A"/>
    <w:rsid w:val="00ED3BE7"/>
    <w:rsid w:val="00EE2834"/>
    <w:rsid w:val="00F023E2"/>
    <w:rsid w:val="00F03612"/>
    <w:rsid w:val="00F03770"/>
    <w:rsid w:val="00F07703"/>
    <w:rsid w:val="00F123ED"/>
    <w:rsid w:val="00F1368E"/>
    <w:rsid w:val="00F2139E"/>
    <w:rsid w:val="00F23D29"/>
    <w:rsid w:val="00F24073"/>
    <w:rsid w:val="00F26796"/>
    <w:rsid w:val="00F26BF0"/>
    <w:rsid w:val="00F276BF"/>
    <w:rsid w:val="00F319DE"/>
    <w:rsid w:val="00F40289"/>
    <w:rsid w:val="00F62F21"/>
    <w:rsid w:val="00F63345"/>
    <w:rsid w:val="00F637BB"/>
    <w:rsid w:val="00F66B4B"/>
    <w:rsid w:val="00F673C6"/>
    <w:rsid w:val="00F77ED5"/>
    <w:rsid w:val="00F8282B"/>
    <w:rsid w:val="00F828B0"/>
    <w:rsid w:val="00F84F5D"/>
    <w:rsid w:val="00F8677B"/>
    <w:rsid w:val="00F90907"/>
    <w:rsid w:val="00F978E7"/>
    <w:rsid w:val="00FA2956"/>
    <w:rsid w:val="00FA312C"/>
    <w:rsid w:val="00FA3B6C"/>
    <w:rsid w:val="00FB723D"/>
    <w:rsid w:val="00FC316A"/>
    <w:rsid w:val="00FC33A5"/>
    <w:rsid w:val="00FD6AA1"/>
    <w:rsid w:val="00FE3920"/>
    <w:rsid w:val="00FF2C4F"/>
    <w:rsid w:val="00FF3505"/>
    <w:rsid w:val="00F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D15C"/>
  <w15:docId w15:val="{29A8C602-FBAF-4FE4-AAF5-E7C4807C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56"/>
    <w:pPr>
      <w:spacing w:before="120" w:after="0"/>
    </w:pPr>
    <w:rPr>
      <w:rFonts w:eastAsiaTheme="minorEastAsia"/>
    </w:rPr>
  </w:style>
  <w:style w:type="paragraph" w:styleId="Heading2">
    <w:name w:val="heading 2"/>
    <w:basedOn w:val="Normal"/>
    <w:next w:val="Normal"/>
    <w:link w:val="Heading2Char"/>
    <w:uiPriority w:val="9"/>
    <w:semiHidden/>
    <w:unhideWhenUsed/>
    <w:qFormat/>
    <w:rsid w:val="00FA2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295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A2956"/>
  </w:style>
  <w:style w:type="paragraph" w:styleId="Footer">
    <w:name w:val="footer"/>
    <w:basedOn w:val="Normal"/>
    <w:link w:val="FooterChar"/>
    <w:uiPriority w:val="99"/>
    <w:unhideWhenUsed/>
    <w:rsid w:val="00FA2956"/>
    <w:pPr>
      <w:tabs>
        <w:tab w:val="center" w:pos="4680"/>
        <w:tab w:val="right" w:pos="9360"/>
      </w:tabs>
      <w:spacing w:line="240" w:lineRule="auto"/>
    </w:pPr>
  </w:style>
  <w:style w:type="character" w:customStyle="1" w:styleId="FooterChar">
    <w:name w:val="Footer Char"/>
    <w:basedOn w:val="DefaultParagraphFont"/>
    <w:link w:val="Footer"/>
    <w:uiPriority w:val="99"/>
    <w:rsid w:val="00FA2956"/>
  </w:style>
  <w:style w:type="paragraph" w:styleId="ListParagraph">
    <w:name w:val="List Paragraph"/>
    <w:basedOn w:val="Normal"/>
    <w:uiPriority w:val="34"/>
    <w:qFormat/>
    <w:rsid w:val="00FA2956"/>
    <w:pPr>
      <w:ind w:left="720"/>
      <w:contextualSpacing/>
    </w:pPr>
  </w:style>
  <w:style w:type="table" w:styleId="TableGrid">
    <w:name w:val="Table Grid"/>
    <w:basedOn w:val="TableNormal"/>
    <w:uiPriority w:val="59"/>
    <w:rsid w:val="00FA295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A2956"/>
    <w:rPr>
      <w:color w:val="0000FF" w:themeColor="hyperlink"/>
      <w:u w:val="single"/>
    </w:rPr>
  </w:style>
  <w:style w:type="paragraph" w:customStyle="1" w:styleId="MACNormal">
    <w:name w:val="MACNormal"/>
    <w:uiPriority w:val="99"/>
    <w:rsid w:val="00FA2956"/>
    <w:pPr>
      <w:tabs>
        <w:tab w:val="left" w:pos="-1440"/>
        <w:tab w:val="left" w:pos="-720"/>
      </w:tabs>
      <w:suppressAutoHyphens/>
      <w:overflowPunct w:val="0"/>
      <w:autoSpaceDE w:val="0"/>
      <w:autoSpaceDN w:val="0"/>
      <w:adjustRightInd w:val="0"/>
      <w:spacing w:after="0" w:line="240" w:lineRule="auto"/>
      <w:textAlignment w:val="baseline"/>
    </w:pPr>
    <w:rPr>
      <w:rFonts w:ascii="Modern No. 20" w:eastAsia="Times New Roman" w:hAnsi="Modern No. 20" w:cs="Times New Roman"/>
      <w:color w:val="000000"/>
      <w:sz w:val="23"/>
      <w:szCs w:val="20"/>
    </w:rPr>
  </w:style>
  <w:style w:type="paragraph" w:customStyle="1" w:styleId="BulletList">
    <w:name w:val="Bullet List"/>
    <w:basedOn w:val="Heading2"/>
    <w:link w:val="BulletListChar"/>
    <w:qFormat/>
    <w:rsid w:val="00FA2956"/>
    <w:pPr>
      <w:keepNext w:val="0"/>
      <w:keepLines w:val="0"/>
      <w:numPr>
        <w:numId w:val="13"/>
      </w:numPr>
      <w:spacing w:before="0"/>
    </w:pPr>
    <w:rPr>
      <w:rFonts w:asciiTheme="minorHAnsi" w:hAnsiTheme="minorHAnsi" w:cstheme="minorHAnsi"/>
      <w:b w:val="0"/>
      <w:color w:val="auto"/>
      <w:sz w:val="22"/>
    </w:rPr>
  </w:style>
  <w:style w:type="character" w:customStyle="1" w:styleId="BulletListChar">
    <w:name w:val="Bullet List Char"/>
    <w:basedOn w:val="Heading2Char"/>
    <w:link w:val="BulletList"/>
    <w:rsid w:val="00FA2956"/>
    <w:rPr>
      <w:rFonts w:asciiTheme="majorHAnsi" w:eastAsiaTheme="majorEastAsia" w:hAnsiTheme="majorHAnsi" w:cstheme="minorHAnsi"/>
      <w:b/>
      <w:bCs/>
      <w:color w:val="4F81BD" w:themeColor="accent1"/>
      <w:sz w:val="26"/>
      <w:szCs w:val="26"/>
    </w:rPr>
  </w:style>
  <w:style w:type="character" w:customStyle="1" w:styleId="Heading2Char">
    <w:name w:val="Heading 2 Char"/>
    <w:basedOn w:val="DefaultParagraphFont"/>
    <w:link w:val="Heading2"/>
    <w:uiPriority w:val="9"/>
    <w:semiHidden/>
    <w:rsid w:val="00FA295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A2956"/>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082DC9"/>
    <w:rPr>
      <w:color w:val="808080"/>
    </w:rPr>
  </w:style>
  <w:style w:type="paragraph" w:styleId="BalloonText">
    <w:name w:val="Balloon Text"/>
    <w:basedOn w:val="Normal"/>
    <w:link w:val="BalloonTextChar"/>
    <w:uiPriority w:val="99"/>
    <w:semiHidden/>
    <w:unhideWhenUsed/>
    <w:rsid w:val="00082D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DC9"/>
    <w:rPr>
      <w:rFonts w:ascii="Tahoma" w:eastAsiaTheme="minorEastAsia" w:hAnsi="Tahoma" w:cs="Tahoma"/>
      <w:sz w:val="16"/>
      <w:szCs w:val="16"/>
    </w:rPr>
  </w:style>
  <w:style w:type="paragraph" w:customStyle="1" w:styleId="blueten1">
    <w:name w:val="blueten1"/>
    <w:basedOn w:val="Normal"/>
    <w:rsid w:val="00C94291"/>
    <w:pPr>
      <w:spacing w:before="100" w:beforeAutospacing="1" w:after="100" w:afterAutospacing="1" w:line="240" w:lineRule="auto"/>
    </w:pPr>
    <w:rPr>
      <w:rFonts w:ascii="Times New Roman" w:eastAsia="Times New Roman" w:hAnsi="Times New Roman" w:cs="Times New Roman"/>
      <w:color w:val="000000"/>
      <w:sz w:val="19"/>
      <w:szCs w:val="19"/>
    </w:rPr>
  </w:style>
  <w:style w:type="character" w:customStyle="1" w:styleId="xdtextbox1">
    <w:name w:val="xdtextbox1"/>
    <w:basedOn w:val="DefaultParagraphFont"/>
    <w:rsid w:val="00BC0FEE"/>
    <w:rPr>
      <w:rFonts w:ascii="Times New Roman" w:hAnsi="Times New Roman" w:cs="Times New Roman" w:hint="default"/>
      <w:color w:val="auto"/>
      <w:bdr w:val="single" w:sz="8" w:space="1" w:color="DCDCDC" w:frame="1"/>
      <w:shd w:val="clear" w:color="auto" w:fill="FFFFFF"/>
    </w:rPr>
  </w:style>
  <w:style w:type="paragraph" w:styleId="PlainText">
    <w:name w:val="Plain Text"/>
    <w:basedOn w:val="Normal"/>
    <w:link w:val="PlainTextChar"/>
    <w:uiPriority w:val="99"/>
    <w:unhideWhenUsed/>
    <w:rsid w:val="00202623"/>
    <w:pPr>
      <w:spacing w:before="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0262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164">
      <w:bodyDiv w:val="1"/>
      <w:marLeft w:val="0"/>
      <w:marRight w:val="0"/>
      <w:marTop w:val="0"/>
      <w:marBottom w:val="0"/>
      <w:divBdr>
        <w:top w:val="none" w:sz="0" w:space="0" w:color="auto"/>
        <w:left w:val="none" w:sz="0" w:space="0" w:color="auto"/>
        <w:bottom w:val="none" w:sz="0" w:space="0" w:color="auto"/>
        <w:right w:val="none" w:sz="0" w:space="0" w:color="auto"/>
      </w:divBdr>
    </w:div>
    <w:div w:id="36005778">
      <w:bodyDiv w:val="1"/>
      <w:marLeft w:val="0"/>
      <w:marRight w:val="0"/>
      <w:marTop w:val="0"/>
      <w:marBottom w:val="0"/>
      <w:divBdr>
        <w:top w:val="none" w:sz="0" w:space="0" w:color="auto"/>
        <w:left w:val="none" w:sz="0" w:space="0" w:color="auto"/>
        <w:bottom w:val="none" w:sz="0" w:space="0" w:color="auto"/>
        <w:right w:val="none" w:sz="0" w:space="0" w:color="auto"/>
      </w:divBdr>
    </w:div>
    <w:div w:id="45303272">
      <w:bodyDiv w:val="1"/>
      <w:marLeft w:val="0"/>
      <w:marRight w:val="0"/>
      <w:marTop w:val="0"/>
      <w:marBottom w:val="0"/>
      <w:divBdr>
        <w:top w:val="none" w:sz="0" w:space="0" w:color="auto"/>
        <w:left w:val="none" w:sz="0" w:space="0" w:color="auto"/>
        <w:bottom w:val="none" w:sz="0" w:space="0" w:color="auto"/>
        <w:right w:val="none" w:sz="0" w:space="0" w:color="auto"/>
      </w:divBdr>
    </w:div>
    <w:div w:id="46996838">
      <w:bodyDiv w:val="1"/>
      <w:marLeft w:val="0"/>
      <w:marRight w:val="0"/>
      <w:marTop w:val="0"/>
      <w:marBottom w:val="0"/>
      <w:divBdr>
        <w:top w:val="none" w:sz="0" w:space="0" w:color="auto"/>
        <w:left w:val="none" w:sz="0" w:space="0" w:color="auto"/>
        <w:bottom w:val="none" w:sz="0" w:space="0" w:color="auto"/>
        <w:right w:val="none" w:sz="0" w:space="0" w:color="auto"/>
      </w:divBdr>
    </w:div>
    <w:div w:id="80611121">
      <w:bodyDiv w:val="1"/>
      <w:marLeft w:val="0"/>
      <w:marRight w:val="0"/>
      <w:marTop w:val="0"/>
      <w:marBottom w:val="0"/>
      <w:divBdr>
        <w:top w:val="none" w:sz="0" w:space="0" w:color="auto"/>
        <w:left w:val="none" w:sz="0" w:space="0" w:color="auto"/>
        <w:bottom w:val="none" w:sz="0" w:space="0" w:color="auto"/>
        <w:right w:val="none" w:sz="0" w:space="0" w:color="auto"/>
      </w:divBdr>
    </w:div>
    <w:div w:id="102655282">
      <w:bodyDiv w:val="1"/>
      <w:marLeft w:val="0"/>
      <w:marRight w:val="0"/>
      <w:marTop w:val="0"/>
      <w:marBottom w:val="0"/>
      <w:divBdr>
        <w:top w:val="none" w:sz="0" w:space="0" w:color="auto"/>
        <w:left w:val="none" w:sz="0" w:space="0" w:color="auto"/>
        <w:bottom w:val="none" w:sz="0" w:space="0" w:color="auto"/>
        <w:right w:val="none" w:sz="0" w:space="0" w:color="auto"/>
      </w:divBdr>
      <w:divsChild>
        <w:div w:id="2170119">
          <w:marLeft w:val="0"/>
          <w:marRight w:val="0"/>
          <w:marTop w:val="0"/>
          <w:marBottom w:val="0"/>
          <w:divBdr>
            <w:top w:val="none" w:sz="0" w:space="0" w:color="auto"/>
            <w:left w:val="none" w:sz="0" w:space="0" w:color="auto"/>
            <w:bottom w:val="none" w:sz="0" w:space="0" w:color="auto"/>
            <w:right w:val="none" w:sz="0" w:space="0" w:color="auto"/>
          </w:divBdr>
        </w:div>
      </w:divsChild>
    </w:div>
    <w:div w:id="143662250">
      <w:bodyDiv w:val="1"/>
      <w:marLeft w:val="0"/>
      <w:marRight w:val="0"/>
      <w:marTop w:val="0"/>
      <w:marBottom w:val="0"/>
      <w:divBdr>
        <w:top w:val="none" w:sz="0" w:space="0" w:color="auto"/>
        <w:left w:val="none" w:sz="0" w:space="0" w:color="auto"/>
        <w:bottom w:val="none" w:sz="0" w:space="0" w:color="auto"/>
        <w:right w:val="none" w:sz="0" w:space="0" w:color="auto"/>
      </w:divBdr>
    </w:div>
    <w:div w:id="146945788">
      <w:bodyDiv w:val="1"/>
      <w:marLeft w:val="0"/>
      <w:marRight w:val="0"/>
      <w:marTop w:val="0"/>
      <w:marBottom w:val="0"/>
      <w:divBdr>
        <w:top w:val="none" w:sz="0" w:space="0" w:color="auto"/>
        <w:left w:val="none" w:sz="0" w:space="0" w:color="auto"/>
        <w:bottom w:val="none" w:sz="0" w:space="0" w:color="auto"/>
        <w:right w:val="none" w:sz="0" w:space="0" w:color="auto"/>
      </w:divBdr>
    </w:div>
    <w:div w:id="150565227">
      <w:bodyDiv w:val="1"/>
      <w:marLeft w:val="0"/>
      <w:marRight w:val="0"/>
      <w:marTop w:val="0"/>
      <w:marBottom w:val="0"/>
      <w:divBdr>
        <w:top w:val="none" w:sz="0" w:space="0" w:color="auto"/>
        <w:left w:val="none" w:sz="0" w:space="0" w:color="auto"/>
        <w:bottom w:val="none" w:sz="0" w:space="0" w:color="auto"/>
        <w:right w:val="none" w:sz="0" w:space="0" w:color="auto"/>
      </w:divBdr>
    </w:div>
    <w:div w:id="151143258">
      <w:bodyDiv w:val="1"/>
      <w:marLeft w:val="0"/>
      <w:marRight w:val="0"/>
      <w:marTop w:val="0"/>
      <w:marBottom w:val="0"/>
      <w:divBdr>
        <w:top w:val="none" w:sz="0" w:space="0" w:color="auto"/>
        <w:left w:val="none" w:sz="0" w:space="0" w:color="auto"/>
        <w:bottom w:val="none" w:sz="0" w:space="0" w:color="auto"/>
        <w:right w:val="none" w:sz="0" w:space="0" w:color="auto"/>
      </w:divBdr>
    </w:div>
    <w:div w:id="165217038">
      <w:bodyDiv w:val="1"/>
      <w:marLeft w:val="0"/>
      <w:marRight w:val="0"/>
      <w:marTop w:val="0"/>
      <w:marBottom w:val="0"/>
      <w:divBdr>
        <w:top w:val="none" w:sz="0" w:space="0" w:color="auto"/>
        <w:left w:val="none" w:sz="0" w:space="0" w:color="auto"/>
        <w:bottom w:val="none" w:sz="0" w:space="0" w:color="auto"/>
        <w:right w:val="none" w:sz="0" w:space="0" w:color="auto"/>
      </w:divBdr>
    </w:div>
    <w:div w:id="165445269">
      <w:bodyDiv w:val="1"/>
      <w:marLeft w:val="0"/>
      <w:marRight w:val="0"/>
      <w:marTop w:val="0"/>
      <w:marBottom w:val="0"/>
      <w:divBdr>
        <w:top w:val="none" w:sz="0" w:space="0" w:color="auto"/>
        <w:left w:val="none" w:sz="0" w:space="0" w:color="auto"/>
        <w:bottom w:val="none" w:sz="0" w:space="0" w:color="auto"/>
        <w:right w:val="none" w:sz="0" w:space="0" w:color="auto"/>
      </w:divBdr>
    </w:div>
    <w:div w:id="168720299">
      <w:bodyDiv w:val="1"/>
      <w:marLeft w:val="0"/>
      <w:marRight w:val="0"/>
      <w:marTop w:val="0"/>
      <w:marBottom w:val="0"/>
      <w:divBdr>
        <w:top w:val="none" w:sz="0" w:space="0" w:color="auto"/>
        <w:left w:val="none" w:sz="0" w:space="0" w:color="auto"/>
        <w:bottom w:val="none" w:sz="0" w:space="0" w:color="auto"/>
        <w:right w:val="none" w:sz="0" w:space="0" w:color="auto"/>
      </w:divBdr>
    </w:div>
    <w:div w:id="257637602">
      <w:bodyDiv w:val="1"/>
      <w:marLeft w:val="0"/>
      <w:marRight w:val="0"/>
      <w:marTop w:val="0"/>
      <w:marBottom w:val="0"/>
      <w:divBdr>
        <w:top w:val="none" w:sz="0" w:space="0" w:color="auto"/>
        <w:left w:val="none" w:sz="0" w:space="0" w:color="auto"/>
        <w:bottom w:val="none" w:sz="0" w:space="0" w:color="auto"/>
        <w:right w:val="none" w:sz="0" w:space="0" w:color="auto"/>
      </w:divBdr>
    </w:div>
    <w:div w:id="293875438">
      <w:bodyDiv w:val="1"/>
      <w:marLeft w:val="0"/>
      <w:marRight w:val="0"/>
      <w:marTop w:val="0"/>
      <w:marBottom w:val="0"/>
      <w:divBdr>
        <w:top w:val="none" w:sz="0" w:space="0" w:color="auto"/>
        <w:left w:val="none" w:sz="0" w:space="0" w:color="auto"/>
        <w:bottom w:val="none" w:sz="0" w:space="0" w:color="auto"/>
        <w:right w:val="none" w:sz="0" w:space="0" w:color="auto"/>
      </w:divBdr>
    </w:div>
    <w:div w:id="294724079">
      <w:bodyDiv w:val="1"/>
      <w:marLeft w:val="0"/>
      <w:marRight w:val="0"/>
      <w:marTop w:val="0"/>
      <w:marBottom w:val="0"/>
      <w:divBdr>
        <w:top w:val="none" w:sz="0" w:space="0" w:color="auto"/>
        <w:left w:val="none" w:sz="0" w:space="0" w:color="auto"/>
        <w:bottom w:val="none" w:sz="0" w:space="0" w:color="auto"/>
        <w:right w:val="none" w:sz="0" w:space="0" w:color="auto"/>
      </w:divBdr>
    </w:div>
    <w:div w:id="296648119">
      <w:bodyDiv w:val="1"/>
      <w:marLeft w:val="0"/>
      <w:marRight w:val="0"/>
      <w:marTop w:val="0"/>
      <w:marBottom w:val="0"/>
      <w:divBdr>
        <w:top w:val="none" w:sz="0" w:space="0" w:color="auto"/>
        <w:left w:val="none" w:sz="0" w:space="0" w:color="auto"/>
        <w:bottom w:val="none" w:sz="0" w:space="0" w:color="auto"/>
        <w:right w:val="none" w:sz="0" w:space="0" w:color="auto"/>
      </w:divBdr>
    </w:div>
    <w:div w:id="302197946">
      <w:bodyDiv w:val="1"/>
      <w:marLeft w:val="0"/>
      <w:marRight w:val="0"/>
      <w:marTop w:val="0"/>
      <w:marBottom w:val="0"/>
      <w:divBdr>
        <w:top w:val="none" w:sz="0" w:space="0" w:color="auto"/>
        <w:left w:val="none" w:sz="0" w:space="0" w:color="auto"/>
        <w:bottom w:val="none" w:sz="0" w:space="0" w:color="auto"/>
        <w:right w:val="none" w:sz="0" w:space="0" w:color="auto"/>
      </w:divBdr>
    </w:div>
    <w:div w:id="308753842">
      <w:bodyDiv w:val="1"/>
      <w:marLeft w:val="0"/>
      <w:marRight w:val="0"/>
      <w:marTop w:val="0"/>
      <w:marBottom w:val="0"/>
      <w:divBdr>
        <w:top w:val="none" w:sz="0" w:space="0" w:color="auto"/>
        <w:left w:val="none" w:sz="0" w:space="0" w:color="auto"/>
        <w:bottom w:val="none" w:sz="0" w:space="0" w:color="auto"/>
        <w:right w:val="none" w:sz="0" w:space="0" w:color="auto"/>
      </w:divBdr>
    </w:div>
    <w:div w:id="323046001">
      <w:bodyDiv w:val="1"/>
      <w:marLeft w:val="0"/>
      <w:marRight w:val="0"/>
      <w:marTop w:val="0"/>
      <w:marBottom w:val="0"/>
      <w:divBdr>
        <w:top w:val="none" w:sz="0" w:space="0" w:color="auto"/>
        <w:left w:val="none" w:sz="0" w:space="0" w:color="auto"/>
        <w:bottom w:val="none" w:sz="0" w:space="0" w:color="auto"/>
        <w:right w:val="none" w:sz="0" w:space="0" w:color="auto"/>
      </w:divBdr>
    </w:div>
    <w:div w:id="351150731">
      <w:bodyDiv w:val="1"/>
      <w:marLeft w:val="0"/>
      <w:marRight w:val="0"/>
      <w:marTop w:val="0"/>
      <w:marBottom w:val="0"/>
      <w:divBdr>
        <w:top w:val="none" w:sz="0" w:space="0" w:color="auto"/>
        <w:left w:val="none" w:sz="0" w:space="0" w:color="auto"/>
        <w:bottom w:val="none" w:sz="0" w:space="0" w:color="auto"/>
        <w:right w:val="none" w:sz="0" w:space="0" w:color="auto"/>
      </w:divBdr>
    </w:div>
    <w:div w:id="378668926">
      <w:bodyDiv w:val="1"/>
      <w:marLeft w:val="0"/>
      <w:marRight w:val="0"/>
      <w:marTop w:val="0"/>
      <w:marBottom w:val="0"/>
      <w:divBdr>
        <w:top w:val="none" w:sz="0" w:space="0" w:color="auto"/>
        <w:left w:val="none" w:sz="0" w:space="0" w:color="auto"/>
        <w:bottom w:val="none" w:sz="0" w:space="0" w:color="auto"/>
        <w:right w:val="none" w:sz="0" w:space="0" w:color="auto"/>
      </w:divBdr>
    </w:div>
    <w:div w:id="446656774">
      <w:bodyDiv w:val="1"/>
      <w:marLeft w:val="0"/>
      <w:marRight w:val="0"/>
      <w:marTop w:val="0"/>
      <w:marBottom w:val="0"/>
      <w:divBdr>
        <w:top w:val="none" w:sz="0" w:space="0" w:color="auto"/>
        <w:left w:val="none" w:sz="0" w:space="0" w:color="auto"/>
        <w:bottom w:val="none" w:sz="0" w:space="0" w:color="auto"/>
        <w:right w:val="none" w:sz="0" w:space="0" w:color="auto"/>
      </w:divBdr>
    </w:div>
    <w:div w:id="473717717">
      <w:bodyDiv w:val="1"/>
      <w:marLeft w:val="0"/>
      <w:marRight w:val="0"/>
      <w:marTop w:val="0"/>
      <w:marBottom w:val="0"/>
      <w:divBdr>
        <w:top w:val="none" w:sz="0" w:space="0" w:color="auto"/>
        <w:left w:val="none" w:sz="0" w:space="0" w:color="auto"/>
        <w:bottom w:val="none" w:sz="0" w:space="0" w:color="auto"/>
        <w:right w:val="none" w:sz="0" w:space="0" w:color="auto"/>
      </w:divBdr>
    </w:div>
    <w:div w:id="480342357">
      <w:bodyDiv w:val="1"/>
      <w:marLeft w:val="0"/>
      <w:marRight w:val="0"/>
      <w:marTop w:val="0"/>
      <w:marBottom w:val="0"/>
      <w:divBdr>
        <w:top w:val="none" w:sz="0" w:space="0" w:color="auto"/>
        <w:left w:val="none" w:sz="0" w:space="0" w:color="auto"/>
        <w:bottom w:val="none" w:sz="0" w:space="0" w:color="auto"/>
        <w:right w:val="none" w:sz="0" w:space="0" w:color="auto"/>
      </w:divBdr>
    </w:div>
    <w:div w:id="520583692">
      <w:bodyDiv w:val="1"/>
      <w:marLeft w:val="0"/>
      <w:marRight w:val="0"/>
      <w:marTop w:val="0"/>
      <w:marBottom w:val="0"/>
      <w:divBdr>
        <w:top w:val="none" w:sz="0" w:space="0" w:color="auto"/>
        <w:left w:val="none" w:sz="0" w:space="0" w:color="auto"/>
        <w:bottom w:val="none" w:sz="0" w:space="0" w:color="auto"/>
        <w:right w:val="none" w:sz="0" w:space="0" w:color="auto"/>
      </w:divBdr>
    </w:div>
    <w:div w:id="526217523">
      <w:bodyDiv w:val="1"/>
      <w:marLeft w:val="0"/>
      <w:marRight w:val="0"/>
      <w:marTop w:val="0"/>
      <w:marBottom w:val="0"/>
      <w:divBdr>
        <w:top w:val="none" w:sz="0" w:space="0" w:color="auto"/>
        <w:left w:val="none" w:sz="0" w:space="0" w:color="auto"/>
        <w:bottom w:val="none" w:sz="0" w:space="0" w:color="auto"/>
        <w:right w:val="none" w:sz="0" w:space="0" w:color="auto"/>
      </w:divBdr>
    </w:div>
    <w:div w:id="541214170">
      <w:bodyDiv w:val="1"/>
      <w:marLeft w:val="0"/>
      <w:marRight w:val="0"/>
      <w:marTop w:val="0"/>
      <w:marBottom w:val="0"/>
      <w:divBdr>
        <w:top w:val="none" w:sz="0" w:space="0" w:color="auto"/>
        <w:left w:val="none" w:sz="0" w:space="0" w:color="auto"/>
        <w:bottom w:val="none" w:sz="0" w:space="0" w:color="auto"/>
        <w:right w:val="none" w:sz="0" w:space="0" w:color="auto"/>
      </w:divBdr>
    </w:div>
    <w:div w:id="556668607">
      <w:bodyDiv w:val="1"/>
      <w:marLeft w:val="0"/>
      <w:marRight w:val="0"/>
      <w:marTop w:val="0"/>
      <w:marBottom w:val="0"/>
      <w:divBdr>
        <w:top w:val="none" w:sz="0" w:space="0" w:color="auto"/>
        <w:left w:val="none" w:sz="0" w:space="0" w:color="auto"/>
        <w:bottom w:val="none" w:sz="0" w:space="0" w:color="auto"/>
        <w:right w:val="none" w:sz="0" w:space="0" w:color="auto"/>
      </w:divBdr>
    </w:div>
    <w:div w:id="585767291">
      <w:bodyDiv w:val="1"/>
      <w:marLeft w:val="0"/>
      <w:marRight w:val="0"/>
      <w:marTop w:val="0"/>
      <w:marBottom w:val="0"/>
      <w:divBdr>
        <w:top w:val="none" w:sz="0" w:space="0" w:color="auto"/>
        <w:left w:val="none" w:sz="0" w:space="0" w:color="auto"/>
        <w:bottom w:val="none" w:sz="0" w:space="0" w:color="auto"/>
        <w:right w:val="none" w:sz="0" w:space="0" w:color="auto"/>
      </w:divBdr>
    </w:div>
    <w:div w:id="594170171">
      <w:bodyDiv w:val="1"/>
      <w:marLeft w:val="0"/>
      <w:marRight w:val="0"/>
      <w:marTop w:val="0"/>
      <w:marBottom w:val="0"/>
      <w:divBdr>
        <w:top w:val="none" w:sz="0" w:space="0" w:color="auto"/>
        <w:left w:val="none" w:sz="0" w:space="0" w:color="auto"/>
        <w:bottom w:val="none" w:sz="0" w:space="0" w:color="auto"/>
        <w:right w:val="none" w:sz="0" w:space="0" w:color="auto"/>
      </w:divBdr>
      <w:divsChild>
        <w:div w:id="1005983265">
          <w:marLeft w:val="0"/>
          <w:marRight w:val="0"/>
          <w:marTop w:val="0"/>
          <w:marBottom w:val="0"/>
          <w:divBdr>
            <w:top w:val="none" w:sz="0" w:space="0" w:color="auto"/>
            <w:left w:val="none" w:sz="0" w:space="0" w:color="auto"/>
            <w:bottom w:val="none" w:sz="0" w:space="0" w:color="auto"/>
            <w:right w:val="none" w:sz="0" w:space="0" w:color="auto"/>
          </w:divBdr>
        </w:div>
      </w:divsChild>
    </w:div>
    <w:div w:id="594561855">
      <w:bodyDiv w:val="1"/>
      <w:marLeft w:val="0"/>
      <w:marRight w:val="0"/>
      <w:marTop w:val="0"/>
      <w:marBottom w:val="0"/>
      <w:divBdr>
        <w:top w:val="none" w:sz="0" w:space="0" w:color="auto"/>
        <w:left w:val="none" w:sz="0" w:space="0" w:color="auto"/>
        <w:bottom w:val="none" w:sz="0" w:space="0" w:color="auto"/>
        <w:right w:val="none" w:sz="0" w:space="0" w:color="auto"/>
      </w:divBdr>
    </w:div>
    <w:div w:id="603222639">
      <w:bodyDiv w:val="1"/>
      <w:marLeft w:val="0"/>
      <w:marRight w:val="0"/>
      <w:marTop w:val="0"/>
      <w:marBottom w:val="0"/>
      <w:divBdr>
        <w:top w:val="none" w:sz="0" w:space="0" w:color="auto"/>
        <w:left w:val="none" w:sz="0" w:space="0" w:color="auto"/>
        <w:bottom w:val="none" w:sz="0" w:space="0" w:color="auto"/>
        <w:right w:val="none" w:sz="0" w:space="0" w:color="auto"/>
      </w:divBdr>
    </w:div>
    <w:div w:id="615867807">
      <w:bodyDiv w:val="1"/>
      <w:marLeft w:val="0"/>
      <w:marRight w:val="0"/>
      <w:marTop w:val="0"/>
      <w:marBottom w:val="0"/>
      <w:divBdr>
        <w:top w:val="none" w:sz="0" w:space="0" w:color="auto"/>
        <w:left w:val="none" w:sz="0" w:space="0" w:color="auto"/>
        <w:bottom w:val="none" w:sz="0" w:space="0" w:color="auto"/>
        <w:right w:val="none" w:sz="0" w:space="0" w:color="auto"/>
      </w:divBdr>
    </w:div>
    <w:div w:id="617564368">
      <w:bodyDiv w:val="1"/>
      <w:marLeft w:val="0"/>
      <w:marRight w:val="0"/>
      <w:marTop w:val="0"/>
      <w:marBottom w:val="0"/>
      <w:divBdr>
        <w:top w:val="none" w:sz="0" w:space="0" w:color="auto"/>
        <w:left w:val="none" w:sz="0" w:space="0" w:color="auto"/>
        <w:bottom w:val="none" w:sz="0" w:space="0" w:color="auto"/>
        <w:right w:val="none" w:sz="0" w:space="0" w:color="auto"/>
      </w:divBdr>
    </w:div>
    <w:div w:id="632442027">
      <w:bodyDiv w:val="1"/>
      <w:marLeft w:val="0"/>
      <w:marRight w:val="0"/>
      <w:marTop w:val="0"/>
      <w:marBottom w:val="0"/>
      <w:divBdr>
        <w:top w:val="none" w:sz="0" w:space="0" w:color="auto"/>
        <w:left w:val="none" w:sz="0" w:space="0" w:color="auto"/>
        <w:bottom w:val="none" w:sz="0" w:space="0" w:color="auto"/>
        <w:right w:val="none" w:sz="0" w:space="0" w:color="auto"/>
      </w:divBdr>
    </w:div>
    <w:div w:id="634992704">
      <w:bodyDiv w:val="1"/>
      <w:marLeft w:val="0"/>
      <w:marRight w:val="0"/>
      <w:marTop w:val="0"/>
      <w:marBottom w:val="0"/>
      <w:divBdr>
        <w:top w:val="none" w:sz="0" w:space="0" w:color="auto"/>
        <w:left w:val="none" w:sz="0" w:space="0" w:color="auto"/>
        <w:bottom w:val="none" w:sz="0" w:space="0" w:color="auto"/>
        <w:right w:val="none" w:sz="0" w:space="0" w:color="auto"/>
      </w:divBdr>
    </w:div>
    <w:div w:id="640304415">
      <w:bodyDiv w:val="1"/>
      <w:marLeft w:val="0"/>
      <w:marRight w:val="0"/>
      <w:marTop w:val="0"/>
      <w:marBottom w:val="0"/>
      <w:divBdr>
        <w:top w:val="none" w:sz="0" w:space="0" w:color="auto"/>
        <w:left w:val="none" w:sz="0" w:space="0" w:color="auto"/>
        <w:bottom w:val="none" w:sz="0" w:space="0" w:color="auto"/>
        <w:right w:val="none" w:sz="0" w:space="0" w:color="auto"/>
      </w:divBdr>
    </w:div>
    <w:div w:id="686829264">
      <w:bodyDiv w:val="1"/>
      <w:marLeft w:val="0"/>
      <w:marRight w:val="0"/>
      <w:marTop w:val="0"/>
      <w:marBottom w:val="0"/>
      <w:divBdr>
        <w:top w:val="none" w:sz="0" w:space="0" w:color="auto"/>
        <w:left w:val="none" w:sz="0" w:space="0" w:color="auto"/>
        <w:bottom w:val="none" w:sz="0" w:space="0" w:color="auto"/>
        <w:right w:val="none" w:sz="0" w:space="0" w:color="auto"/>
      </w:divBdr>
    </w:div>
    <w:div w:id="691077705">
      <w:bodyDiv w:val="1"/>
      <w:marLeft w:val="0"/>
      <w:marRight w:val="0"/>
      <w:marTop w:val="0"/>
      <w:marBottom w:val="0"/>
      <w:divBdr>
        <w:top w:val="none" w:sz="0" w:space="0" w:color="auto"/>
        <w:left w:val="none" w:sz="0" w:space="0" w:color="auto"/>
        <w:bottom w:val="none" w:sz="0" w:space="0" w:color="auto"/>
        <w:right w:val="none" w:sz="0" w:space="0" w:color="auto"/>
      </w:divBdr>
    </w:div>
    <w:div w:id="699938534">
      <w:bodyDiv w:val="1"/>
      <w:marLeft w:val="0"/>
      <w:marRight w:val="0"/>
      <w:marTop w:val="0"/>
      <w:marBottom w:val="0"/>
      <w:divBdr>
        <w:top w:val="none" w:sz="0" w:space="0" w:color="auto"/>
        <w:left w:val="none" w:sz="0" w:space="0" w:color="auto"/>
        <w:bottom w:val="none" w:sz="0" w:space="0" w:color="auto"/>
        <w:right w:val="none" w:sz="0" w:space="0" w:color="auto"/>
      </w:divBdr>
      <w:divsChild>
        <w:div w:id="32579394">
          <w:marLeft w:val="0"/>
          <w:marRight w:val="0"/>
          <w:marTop w:val="0"/>
          <w:marBottom w:val="0"/>
          <w:divBdr>
            <w:top w:val="none" w:sz="0" w:space="0" w:color="auto"/>
            <w:left w:val="none" w:sz="0" w:space="0" w:color="auto"/>
            <w:bottom w:val="none" w:sz="0" w:space="0" w:color="auto"/>
            <w:right w:val="none" w:sz="0" w:space="0" w:color="auto"/>
          </w:divBdr>
        </w:div>
        <w:div w:id="92409336">
          <w:marLeft w:val="0"/>
          <w:marRight w:val="0"/>
          <w:marTop w:val="0"/>
          <w:marBottom w:val="0"/>
          <w:divBdr>
            <w:top w:val="none" w:sz="0" w:space="0" w:color="auto"/>
            <w:left w:val="none" w:sz="0" w:space="0" w:color="auto"/>
            <w:bottom w:val="none" w:sz="0" w:space="0" w:color="auto"/>
            <w:right w:val="none" w:sz="0" w:space="0" w:color="auto"/>
          </w:divBdr>
        </w:div>
        <w:div w:id="147404435">
          <w:marLeft w:val="0"/>
          <w:marRight w:val="0"/>
          <w:marTop w:val="0"/>
          <w:marBottom w:val="0"/>
          <w:divBdr>
            <w:top w:val="none" w:sz="0" w:space="0" w:color="auto"/>
            <w:left w:val="none" w:sz="0" w:space="0" w:color="auto"/>
            <w:bottom w:val="none" w:sz="0" w:space="0" w:color="auto"/>
            <w:right w:val="none" w:sz="0" w:space="0" w:color="auto"/>
          </w:divBdr>
        </w:div>
        <w:div w:id="147748559">
          <w:marLeft w:val="0"/>
          <w:marRight w:val="0"/>
          <w:marTop w:val="0"/>
          <w:marBottom w:val="0"/>
          <w:divBdr>
            <w:top w:val="none" w:sz="0" w:space="0" w:color="auto"/>
            <w:left w:val="none" w:sz="0" w:space="0" w:color="auto"/>
            <w:bottom w:val="none" w:sz="0" w:space="0" w:color="auto"/>
            <w:right w:val="none" w:sz="0" w:space="0" w:color="auto"/>
          </w:divBdr>
        </w:div>
        <w:div w:id="186603984">
          <w:marLeft w:val="0"/>
          <w:marRight w:val="0"/>
          <w:marTop w:val="0"/>
          <w:marBottom w:val="0"/>
          <w:divBdr>
            <w:top w:val="none" w:sz="0" w:space="0" w:color="auto"/>
            <w:left w:val="none" w:sz="0" w:space="0" w:color="auto"/>
            <w:bottom w:val="none" w:sz="0" w:space="0" w:color="auto"/>
            <w:right w:val="none" w:sz="0" w:space="0" w:color="auto"/>
          </w:divBdr>
        </w:div>
        <w:div w:id="261256582">
          <w:marLeft w:val="0"/>
          <w:marRight w:val="0"/>
          <w:marTop w:val="0"/>
          <w:marBottom w:val="0"/>
          <w:divBdr>
            <w:top w:val="none" w:sz="0" w:space="0" w:color="auto"/>
            <w:left w:val="none" w:sz="0" w:space="0" w:color="auto"/>
            <w:bottom w:val="none" w:sz="0" w:space="0" w:color="auto"/>
            <w:right w:val="none" w:sz="0" w:space="0" w:color="auto"/>
          </w:divBdr>
        </w:div>
        <w:div w:id="270361553">
          <w:marLeft w:val="0"/>
          <w:marRight w:val="0"/>
          <w:marTop w:val="0"/>
          <w:marBottom w:val="0"/>
          <w:divBdr>
            <w:top w:val="none" w:sz="0" w:space="0" w:color="auto"/>
            <w:left w:val="none" w:sz="0" w:space="0" w:color="auto"/>
            <w:bottom w:val="none" w:sz="0" w:space="0" w:color="auto"/>
            <w:right w:val="none" w:sz="0" w:space="0" w:color="auto"/>
          </w:divBdr>
        </w:div>
        <w:div w:id="295766989">
          <w:marLeft w:val="0"/>
          <w:marRight w:val="0"/>
          <w:marTop w:val="0"/>
          <w:marBottom w:val="0"/>
          <w:divBdr>
            <w:top w:val="none" w:sz="0" w:space="0" w:color="auto"/>
            <w:left w:val="none" w:sz="0" w:space="0" w:color="auto"/>
            <w:bottom w:val="none" w:sz="0" w:space="0" w:color="auto"/>
            <w:right w:val="none" w:sz="0" w:space="0" w:color="auto"/>
          </w:divBdr>
        </w:div>
        <w:div w:id="328296640">
          <w:marLeft w:val="0"/>
          <w:marRight w:val="0"/>
          <w:marTop w:val="0"/>
          <w:marBottom w:val="0"/>
          <w:divBdr>
            <w:top w:val="none" w:sz="0" w:space="0" w:color="auto"/>
            <w:left w:val="none" w:sz="0" w:space="0" w:color="auto"/>
            <w:bottom w:val="none" w:sz="0" w:space="0" w:color="auto"/>
            <w:right w:val="none" w:sz="0" w:space="0" w:color="auto"/>
          </w:divBdr>
        </w:div>
        <w:div w:id="374238860">
          <w:marLeft w:val="0"/>
          <w:marRight w:val="0"/>
          <w:marTop w:val="0"/>
          <w:marBottom w:val="0"/>
          <w:divBdr>
            <w:top w:val="none" w:sz="0" w:space="0" w:color="auto"/>
            <w:left w:val="none" w:sz="0" w:space="0" w:color="auto"/>
            <w:bottom w:val="none" w:sz="0" w:space="0" w:color="auto"/>
            <w:right w:val="none" w:sz="0" w:space="0" w:color="auto"/>
          </w:divBdr>
        </w:div>
        <w:div w:id="398210675">
          <w:marLeft w:val="0"/>
          <w:marRight w:val="0"/>
          <w:marTop w:val="0"/>
          <w:marBottom w:val="0"/>
          <w:divBdr>
            <w:top w:val="none" w:sz="0" w:space="0" w:color="auto"/>
            <w:left w:val="none" w:sz="0" w:space="0" w:color="auto"/>
            <w:bottom w:val="none" w:sz="0" w:space="0" w:color="auto"/>
            <w:right w:val="none" w:sz="0" w:space="0" w:color="auto"/>
          </w:divBdr>
        </w:div>
        <w:div w:id="433020755">
          <w:marLeft w:val="0"/>
          <w:marRight w:val="0"/>
          <w:marTop w:val="0"/>
          <w:marBottom w:val="0"/>
          <w:divBdr>
            <w:top w:val="none" w:sz="0" w:space="0" w:color="auto"/>
            <w:left w:val="none" w:sz="0" w:space="0" w:color="auto"/>
            <w:bottom w:val="none" w:sz="0" w:space="0" w:color="auto"/>
            <w:right w:val="none" w:sz="0" w:space="0" w:color="auto"/>
          </w:divBdr>
        </w:div>
        <w:div w:id="435367128">
          <w:marLeft w:val="0"/>
          <w:marRight w:val="0"/>
          <w:marTop w:val="0"/>
          <w:marBottom w:val="0"/>
          <w:divBdr>
            <w:top w:val="none" w:sz="0" w:space="0" w:color="auto"/>
            <w:left w:val="none" w:sz="0" w:space="0" w:color="auto"/>
            <w:bottom w:val="none" w:sz="0" w:space="0" w:color="auto"/>
            <w:right w:val="none" w:sz="0" w:space="0" w:color="auto"/>
          </w:divBdr>
        </w:div>
        <w:div w:id="549537038">
          <w:marLeft w:val="0"/>
          <w:marRight w:val="0"/>
          <w:marTop w:val="0"/>
          <w:marBottom w:val="0"/>
          <w:divBdr>
            <w:top w:val="none" w:sz="0" w:space="0" w:color="auto"/>
            <w:left w:val="none" w:sz="0" w:space="0" w:color="auto"/>
            <w:bottom w:val="none" w:sz="0" w:space="0" w:color="auto"/>
            <w:right w:val="none" w:sz="0" w:space="0" w:color="auto"/>
          </w:divBdr>
        </w:div>
        <w:div w:id="763843951">
          <w:marLeft w:val="0"/>
          <w:marRight w:val="0"/>
          <w:marTop w:val="0"/>
          <w:marBottom w:val="0"/>
          <w:divBdr>
            <w:top w:val="none" w:sz="0" w:space="0" w:color="auto"/>
            <w:left w:val="none" w:sz="0" w:space="0" w:color="auto"/>
            <w:bottom w:val="none" w:sz="0" w:space="0" w:color="auto"/>
            <w:right w:val="none" w:sz="0" w:space="0" w:color="auto"/>
          </w:divBdr>
        </w:div>
        <w:div w:id="779766561">
          <w:marLeft w:val="0"/>
          <w:marRight w:val="0"/>
          <w:marTop w:val="0"/>
          <w:marBottom w:val="0"/>
          <w:divBdr>
            <w:top w:val="none" w:sz="0" w:space="0" w:color="auto"/>
            <w:left w:val="none" w:sz="0" w:space="0" w:color="auto"/>
            <w:bottom w:val="none" w:sz="0" w:space="0" w:color="auto"/>
            <w:right w:val="none" w:sz="0" w:space="0" w:color="auto"/>
          </w:divBdr>
        </w:div>
        <w:div w:id="866261238">
          <w:marLeft w:val="0"/>
          <w:marRight w:val="0"/>
          <w:marTop w:val="0"/>
          <w:marBottom w:val="0"/>
          <w:divBdr>
            <w:top w:val="none" w:sz="0" w:space="0" w:color="auto"/>
            <w:left w:val="none" w:sz="0" w:space="0" w:color="auto"/>
            <w:bottom w:val="none" w:sz="0" w:space="0" w:color="auto"/>
            <w:right w:val="none" w:sz="0" w:space="0" w:color="auto"/>
          </w:divBdr>
        </w:div>
        <w:div w:id="983973981">
          <w:marLeft w:val="0"/>
          <w:marRight w:val="0"/>
          <w:marTop w:val="0"/>
          <w:marBottom w:val="0"/>
          <w:divBdr>
            <w:top w:val="none" w:sz="0" w:space="0" w:color="auto"/>
            <w:left w:val="none" w:sz="0" w:space="0" w:color="auto"/>
            <w:bottom w:val="none" w:sz="0" w:space="0" w:color="auto"/>
            <w:right w:val="none" w:sz="0" w:space="0" w:color="auto"/>
          </w:divBdr>
        </w:div>
        <w:div w:id="1156609903">
          <w:marLeft w:val="0"/>
          <w:marRight w:val="0"/>
          <w:marTop w:val="0"/>
          <w:marBottom w:val="0"/>
          <w:divBdr>
            <w:top w:val="none" w:sz="0" w:space="0" w:color="auto"/>
            <w:left w:val="none" w:sz="0" w:space="0" w:color="auto"/>
            <w:bottom w:val="none" w:sz="0" w:space="0" w:color="auto"/>
            <w:right w:val="none" w:sz="0" w:space="0" w:color="auto"/>
          </w:divBdr>
        </w:div>
        <w:div w:id="1181890735">
          <w:marLeft w:val="0"/>
          <w:marRight w:val="0"/>
          <w:marTop w:val="0"/>
          <w:marBottom w:val="0"/>
          <w:divBdr>
            <w:top w:val="none" w:sz="0" w:space="0" w:color="auto"/>
            <w:left w:val="none" w:sz="0" w:space="0" w:color="auto"/>
            <w:bottom w:val="none" w:sz="0" w:space="0" w:color="auto"/>
            <w:right w:val="none" w:sz="0" w:space="0" w:color="auto"/>
          </w:divBdr>
        </w:div>
        <w:div w:id="1202130897">
          <w:marLeft w:val="0"/>
          <w:marRight w:val="0"/>
          <w:marTop w:val="0"/>
          <w:marBottom w:val="0"/>
          <w:divBdr>
            <w:top w:val="none" w:sz="0" w:space="0" w:color="auto"/>
            <w:left w:val="none" w:sz="0" w:space="0" w:color="auto"/>
            <w:bottom w:val="none" w:sz="0" w:space="0" w:color="auto"/>
            <w:right w:val="none" w:sz="0" w:space="0" w:color="auto"/>
          </w:divBdr>
        </w:div>
        <w:div w:id="1244484362">
          <w:marLeft w:val="0"/>
          <w:marRight w:val="0"/>
          <w:marTop w:val="0"/>
          <w:marBottom w:val="0"/>
          <w:divBdr>
            <w:top w:val="none" w:sz="0" w:space="0" w:color="auto"/>
            <w:left w:val="none" w:sz="0" w:space="0" w:color="auto"/>
            <w:bottom w:val="none" w:sz="0" w:space="0" w:color="auto"/>
            <w:right w:val="none" w:sz="0" w:space="0" w:color="auto"/>
          </w:divBdr>
        </w:div>
        <w:div w:id="1317148678">
          <w:marLeft w:val="0"/>
          <w:marRight w:val="0"/>
          <w:marTop w:val="0"/>
          <w:marBottom w:val="0"/>
          <w:divBdr>
            <w:top w:val="none" w:sz="0" w:space="0" w:color="auto"/>
            <w:left w:val="none" w:sz="0" w:space="0" w:color="auto"/>
            <w:bottom w:val="none" w:sz="0" w:space="0" w:color="auto"/>
            <w:right w:val="none" w:sz="0" w:space="0" w:color="auto"/>
          </w:divBdr>
        </w:div>
        <w:div w:id="1339501303">
          <w:marLeft w:val="0"/>
          <w:marRight w:val="0"/>
          <w:marTop w:val="0"/>
          <w:marBottom w:val="0"/>
          <w:divBdr>
            <w:top w:val="none" w:sz="0" w:space="0" w:color="auto"/>
            <w:left w:val="none" w:sz="0" w:space="0" w:color="auto"/>
            <w:bottom w:val="none" w:sz="0" w:space="0" w:color="auto"/>
            <w:right w:val="none" w:sz="0" w:space="0" w:color="auto"/>
          </w:divBdr>
        </w:div>
        <w:div w:id="1361204717">
          <w:marLeft w:val="0"/>
          <w:marRight w:val="0"/>
          <w:marTop w:val="0"/>
          <w:marBottom w:val="0"/>
          <w:divBdr>
            <w:top w:val="none" w:sz="0" w:space="0" w:color="auto"/>
            <w:left w:val="none" w:sz="0" w:space="0" w:color="auto"/>
            <w:bottom w:val="none" w:sz="0" w:space="0" w:color="auto"/>
            <w:right w:val="none" w:sz="0" w:space="0" w:color="auto"/>
          </w:divBdr>
        </w:div>
        <w:div w:id="1381436519">
          <w:marLeft w:val="0"/>
          <w:marRight w:val="0"/>
          <w:marTop w:val="0"/>
          <w:marBottom w:val="0"/>
          <w:divBdr>
            <w:top w:val="none" w:sz="0" w:space="0" w:color="auto"/>
            <w:left w:val="none" w:sz="0" w:space="0" w:color="auto"/>
            <w:bottom w:val="none" w:sz="0" w:space="0" w:color="auto"/>
            <w:right w:val="none" w:sz="0" w:space="0" w:color="auto"/>
          </w:divBdr>
        </w:div>
        <w:div w:id="1383598455">
          <w:marLeft w:val="0"/>
          <w:marRight w:val="0"/>
          <w:marTop w:val="0"/>
          <w:marBottom w:val="0"/>
          <w:divBdr>
            <w:top w:val="none" w:sz="0" w:space="0" w:color="auto"/>
            <w:left w:val="none" w:sz="0" w:space="0" w:color="auto"/>
            <w:bottom w:val="none" w:sz="0" w:space="0" w:color="auto"/>
            <w:right w:val="none" w:sz="0" w:space="0" w:color="auto"/>
          </w:divBdr>
        </w:div>
        <w:div w:id="1422336504">
          <w:marLeft w:val="0"/>
          <w:marRight w:val="0"/>
          <w:marTop w:val="0"/>
          <w:marBottom w:val="0"/>
          <w:divBdr>
            <w:top w:val="none" w:sz="0" w:space="0" w:color="auto"/>
            <w:left w:val="none" w:sz="0" w:space="0" w:color="auto"/>
            <w:bottom w:val="none" w:sz="0" w:space="0" w:color="auto"/>
            <w:right w:val="none" w:sz="0" w:space="0" w:color="auto"/>
          </w:divBdr>
        </w:div>
        <w:div w:id="1642419692">
          <w:marLeft w:val="0"/>
          <w:marRight w:val="0"/>
          <w:marTop w:val="0"/>
          <w:marBottom w:val="0"/>
          <w:divBdr>
            <w:top w:val="none" w:sz="0" w:space="0" w:color="auto"/>
            <w:left w:val="none" w:sz="0" w:space="0" w:color="auto"/>
            <w:bottom w:val="none" w:sz="0" w:space="0" w:color="auto"/>
            <w:right w:val="none" w:sz="0" w:space="0" w:color="auto"/>
          </w:divBdr>
        </w:div>
        <w:div w:id="1676223264">
          <w:marLeft w:val="0"/>
          <w:marRight w:val="0"/>
          <w:marTop w:val="0"/>
          <w:marBottom w:val="0"/>
          <w:divBdr>
            <w:top w:val="none" w:sz="0" w:space="0" w:color="auto"/>
            <w:left w:val="none" w:sz="0" w:space="0" w:color="auto"/>
            <w:bottom w:val="none" w:sz="0" w:space="0" w:color="auto"/>
            <w:right w:val="none" w:sz="0" w:space="0" w:color="auto"/>
          </w:divBdr>
        </w:div>
        <w:div w:id="1772704427">
          <w:marLeft w:val="0"/>
          <w:marRight w:val="0"/>
          <w:marTop w:val="0"/>
          <w:marBottom w:val="0"/>
          <w:divBdr>
            <w:top w:val="none" w:sz="0" w:space="0" w:color="auto"/>
            <w:left w:val="none" w:sz="0" w:space="0" w:color="auto"/>
            <w:bottom w:val="none" w:sz="0" w:space="0" w:color="auto"/>
            <w:right w:val="none" w:sz="0" w:space="0" w:color="auto"/>
          </w:divBdr>
        </w:div>
        <w:div w:id="1792045181">
          <w:marLeft w:val="0"/>
          <w:marRight w:val="0"/>
          <w:marTop w:val="0"/>
          <w:marBottom w:val="0"/>
          <w:divBdr>
            <w:top w:val="none" w:sz="0" w:space="0" w:color="auto"/>
            <w:left w:val="none" w:sz="0" w:space="0" w:color="auto"/>
            <w:bottom w:val="none" w:sz="0" w:space="0" w:color="auto"/>
            <w:right w:val="none" w:sz="0" w:space="0" w:color="auto"/>
          </w:divBdr>
        </w:div>
        <w:div w:id="1882783974">
          <w:marLeft w:val="0"/>
          <w:marRight w:val="0"/>
          <w:marTop w:val="0"/>
          <w:marBottom w:val="0"/>
          <w:divBdr>
            <w:top w:val="none" w:sz="0" w:space="0" w:color="auto"/>
            <w:left w:val="none" w:sz="0" w:space="0" w:color="auto"/>
            <w:bottom w:val="none" w:sz="0" w:space="0" w:color="auto"/>
            <w:right w:val="none" w:sz="0" w:space="0" w:color="auto"/>
          </w:divBdr>
        </w:div>
        <w:div w:id="1942253176">
          <w:marLeft w:val="0"/>
          <w:marRight w:val="0"/>
          <w:marTop w:val="0"/>
          <w:marBottom w:val="0"/>
          <w:divBdr>
            <w:top w:val="none" w:sz="0" w:space="0" w:color="auto"/>
            <w:left w:val="none" w:sz="0" w:space="0" w:color="auto"/>
            <w:bottom w:val="none" w:sz="0" w:space="0" w:color="auto"/>
            <w:right w:val="none" w:sz="0" w:space="0" w:color="auto"/>
          </w:divBdr>
        </w:div>
        <w:div w:id="1996911153">
          <w:marLeft w:val="0"/>
          <w:marRight w:val="0"/>
          <w:marTop w:val="0"/>
          <w:marBottom w:val="0"/>
          <w:divBdr>
            <w:top w:val="none" w:sz="0" w:space="0" w:color="auto"/>
            <w:left w:val="none" w:sz="0" w:space="0" w:color="auto"/>
            <w:bottom w:val="none" w:sz="0" w:space="0" w:color="auto"/>
            <w:right w:val="none" w:sz="0" w:space="0" w:color="auto"/>
          </w:divBdr>
        </w:div>
        <w:div w:id="2007661169">
          <w:marLeft w:val="0"/>
          <w:marRight w:val="0"/>
          <w:marTop w:val="0"/>
          <w:marBottom w:val="0"/>
          <w:divBdr>
            <w:top w:val="none" w:sz="0" w:space="0" w:color="auto"/>
            <w:left w:val="none" w:sz="0" w:space="0" w:color="auto"/>
            <w:bottom w:val="none" w:sz="0" w:space="0" w:color="auto"/>
            <w:right w:val="none" w:sz="0" w:space="0" w:color="auto"/>
          </w:divBdr>
        </w:div>
        <w:div w:id="2053653580">
          <w:marLeft w:val="0"/>
          <w:marRight w:val="0"/>
          <w:marTop w:val="0"/>
          <w:marBottom w:val="0"/>
          <w:divBdr>
            <w:top w:val="none" w:sz="0" w:space="0" w:color="auto"/>
            <w:left w:val="none" w:sz="0" w:space="0" w:color="auto"/>
            <w:bottom w:val="none" w:sz="0" w:space="0" w:color="auto"/>
            <w:right w:val="none" w:sz="0" w:space="0" w:color="auto"/>
          </w:divBdr>
        </w:div>
        <w:div w:id="638416242">
          <w:marLeft w:val="0"/>
          <w:marRight w:val="0"/>
          <w:marTop w:val="0"/>
          <w:marBottom w:val="0"/>
          <w:divBdr>
            <w:top w:val="none" w:sz="0" w:space="0" w:color="auto"/>
            <w:left w:val="none" w:sz="0" w:space="0" w:color="auto"/>
            <w:bottom w:val="none" w:sz="0" w:space="0" w:color="auto"/>
            <w:right w:val="none" w:sz="0" w:space="0" w:color="auto"/>
          </w:divBdr>
        </w:div>
      </w:divsChild>
    </w:div>
    <w:div w:id="719864843">
      <w:bodyDiv w:val="1"/>
      <w:marLeft w:val="0"/>
      <w:marRight w:val="0"/>
      <w:marTop w:val="0"/>
      <w:marBottom w:val="0"/>
      <w:divBdr>
        <w:top w:val="none" w:sz="0" w:space="0" w:color="auto"/>
        <w:left w:val="none" w:sz="0" w:space="0" w:color="auto"/>
        <w:bottom w:val="none" w:sz="0" w:space="0" w:color="auto"/>
        <w:right w:val="none" w:sz="0" w:space="0" w:color="auto"/>
      </w:divBdr>
    </w:div>
    <w:div w:id="759253260">
      <w:bodyDiv w:val="1"/>
      <w:marLeft w:val="0"/>
      <w:marRight w:val="0"/>
      <w:marTop w:val="0"/>
      <w:marBottom w:val="0"/>
      <w:divBdr>
        <w:top w:val="none" w:sz="0" w:space="0" w:color="auto"/>
        <w:left w:val="none" w:sz="0" w:space="0" w:color="auto"/>
        <w:bottom w:val="none" w:sz="0" w:space="0" w:color="auto"/>
        <w:right w:val="none" w:sz="0" w:space="0" w:color="auto"/>
      </w:divBdr>
    </w:div>
    <w:div w:id="759522927">
      <w:bodyDiv w:val="1"/>
      <w:marLeft w:val="0"/>
      <w:marRight w:val="0"/>
      <w:marTop w:val="0"/>
      <w:marBottom w:val="0"/>
      <w:divBdr>
        <w:top w:val="none" w:sz="0" w:space="0" w:color="auto"/>
        <w:left w:val="none" w:sz="0" w:space="0" w:color="auto"/>
        <w:bottom w:val="none" w:sz="0" w:space="0" w:color="auto"/>
        <w:right w:val="none" w:sz="0" w:space="0" w:color="auto"/>
      </w:divBdr>
    </w:div>
    <w:div w:id="806895018">
      <w:bodyDiv w:val="1"/>
      <w:marLeft w:val="0"/>
      <w:marRight w:val="0"/>
      <w:marTop w:val="0"/>
      <w:marBottom w:val="0"/>
      <w:divBdr>
        <w:top w:val="none" w:sz="0" w:space="0" w:color="auto"/>
        <w:left w:val="none" w:sz="0" w:space="0" w:color="auto"/>
        <w:bottom w:val="none" w:sz="0" w:space="0" w:color="auto"/>
        <w:right w:val="none" w:sz="0" w:space="0" w:color="auto"/>
      </w:divBdr>
    </w:div>
    <w:div w:id="809638716">
      <w:bodyDiv w:val="1"/>
      <w:marLeft w:val="0"/>
      <w:marRight w:val="0"/>
      <w:marTop w:val="0"/>
      <w:marBottom w:val="0"/>
      <w:divBdr>
        <w:top w:val="none" w:sz="0" w:space="0" w:color="auto"/>
        <w:left w:val="none" w:sz="0" w:space="0" w:color="auto"/>
        <w:bottom w:val="none" w:sz="0" w:space="0" w:color="auto"/>
        <w:right w:val="none" w:sz="0" w:space="0" w:color="auto"/>
      </w:divBdr>
    </w:div>
    <w:div w:id="825702411">
      <w:bodyDiv w:val="1"/>
      <w:marLeft w:val="0"/>
      <w:marRight w:val="0"/>
      <w:marTop w:val="0"/>
      <w:marBottom w:val="0"/>
      <w:divBdr>
        <w:top w:val="none" w:sz="0" w:space="0" w:color="auto"/>
        <w:left w:val="none" w:sz="0" w:space="0" w:color="auto"/>
        <w:bottom w:val="none" w:sz="0" w:space="0" w:color="auto"/>
        <w:right w:val="none" w:sz="0" w:space="0" w:color="auto"/>
      </w:divBdr>
    </w:div>
    <w:div w:id="864052818">
      <w:bodyDiv w:val="1"/>
      <w:marLeft w:val="0"/>
      <w:marRight w:val="0"/>
      <w:marTop w:val="0"/>
      <w:marBottom w:val="0"/>
      <w:divBdr>
        <w:top w:val="none" w:sz="0" w:space="0" w:color="auto"/>
        <w:left w:val="none" w:sz="0" w:space="0" w:color="auto"/>
        <w:bottom w:val="none" w:sz="0" w:space="0" w:color="auto"/>
        <w:right w:val="none" w:sz="0" w:space="0" w:color="auto"/>
      </w:divBdr>
    </w:div>
    <w:div w:id="876429113">
      <w:bodyDiv w:val="1"/>
      <w:marLeft w:val="0"/>
      <w:marRight w:val="0"/>
      <w:marTop w:val="0"/>
      <w:marBottom w:val="0"/>
      <w:divBdr>
        <w:top w:val="none" w:sz="0" w:space="0" w:color="auto"/>
        <w:left w:val="none" w:sz="0" w:space="0" w:color="auto"/>
        <w:bottom w:val="none" w:sz="0" w:space="0" w:color="auto"/>
        <w:right w:val="none" w:sz="0" w:space="0" w:color="auto"/>
      </w:divBdr>
    </w:div>
    <w:div w:id="888036864">
      <w:bodyDiv w:val="1"/>
      <w:marLeft w:val="0"/>
      <w:marRight w:val="0"/>
      <w:marTop w:val="0"/>
      <w:marBottom w:val="0"/>
      <w:divBdr>
        <w:top w:val="none" w:sz="0" w:space="0" w:color="auto"/>
        <w:left w:val="none" w:sz="0" w:space="0" w:color="auto"/>
        <w:bottom w:val="none" w:sz="0" w:space="0" w:color="auto"/>
        <w:right w:val="none" w:sz="0" w:space="0" w:color="auto"/>
      </w:divBdr>
    </w:div>
    <w:div w:id="891187068">
      <w:bodyDiv w:val="1"/>
      <w:marLeft w:val="0"/>
      <w:marRight w:val="0"/>
      <w:marTop w:val="0"/>
      <w:marBottom w:val="0"/>
      <w:divBdr>
        <w:top w:val="none" w:sz="0" w:space="0" w:color="auto"/>
        <w:left w:val="none" w:sz="0" w:space="0" w:color="auto"/>
        <w:bottom w:val="none" w:sz="0" w:space="0" w:color="auto"/>
        <w:right w:val="none" w:sz="0" w:space="0" w:color="auto"/>
      </w:divBdr>
    </w:div>
    <w:div w:id="913049254">
      <w:bodyDiv w:val="1"/>
      <w:marLeft w:val="0"/>
      <w:marRight w:val="0"/>
      <w:marTop w:val="0"/>
      <w:marBottom w:val="0"/>
      <w:divBdr>
        <w:top w:val="none" w:sz="0" w:space="0" w:color="auto"/>
        <w:left w:val="none" w:sz="0" w:space="0" w:color="auto"/>
        <w:bottom w:val="none" w:sz="0" w:space="0" w:color="auto"/>
        <w:right w:val="none" w:sz="0" w:space="0" w:color="auto"/>
      </w:divBdr>
    </w:div>
    <w:div w:id="914127407">
      <w:bodyDiv w:val="1"/>
      <w:marLeft w:val="0"/>
      <w:marRight w:val="0"/>
      <w:marTop w:val="0"/>
      <w:marBottom w:val="0"/>
      <w:divBdr>
        <w:top w:val="none" w:sz="0" w:space="0" w:color="auto"/>
        <w:left w:val="none" w:sz="0" w:space="0" w:color="auto"/>
        <w:bottom w:val="none" w:sz="0" w:space="0" w:color="auto"/>
        <w:right w:val="none" w:sz="0" w:space="0" w:color="auto"/>
      </w:divBdr>
    </w:div>
    <w:div w:id="971789267">
      <w:bodyDiv w:val="1"/>
      <w:marLeft w:val="0"/>
      <w:marRight w:val="0"/>
      <w:marTop w:val="0"/>
      <w:marBottom w:val="0"/>
      <w:divBdr>
        <w:top w:val="none" w:sz="0" w:space="0" w:color="auto"/>
        <w:left w:val="none" w:sz="0" w:space="0" w:color="auto"/>
        <w:bottom w:val="none" w:sz="0" w:space="0" w:color="auto"/>
        <w:right w:val="none" w:sz="0" w:space="0" w:color="auto"/>
      </w:divBdr>
    </w:div>
    <w:div w:id="977413460">
      <w:bodyDiv w:val="1"/>
      <w:marLeft w:val="0"/>
      <w:marRight w:val="0"/>
      <w:marTop w:val="0"/>
      <w:marBottom w:val="0"/>
      <w:divBdr>
        <w:top w:val="none" w:sz="0" w:space="0" w:color="auto"/>
        <w:left w:val="none" w:sz="0" w:space="0" w:color="auto"/>
        <w:bottom w:val="none" w:sz="0" w:space="0" w:color="auto"/>
        <w:right w:val="none" w:sz="0" w:space="0" w:color="auto"/>
      </w:divBdr>
    </w:div>
    <w:div w:id="984237192">
      <w:bodyDiv w:val="1"/>
      <w:marLeft w:val="0"/>
      <w:marRight w:val="0"/>
      <w:marTop w:val="0"/>
      <w:marBottom w:val="0"/>
      <w:divBdr>
        <w:top w:val="none" w:sz="0" w:space="0" w:color="auto"/>
        <w:left w:val="none" w:sz="0" w:space="0" w:color="auto"/>
        <w:bottom w:val="none" w:sz="0" w:space="0" w:color="auto"/>
        <w:right w:val="none" w:sz="0" w:space="0" w:color="auto"/>
      </w:divBdr>
    </w:div>
    <w:div w:id="1014838817">
      <w:bodyDiv w:val="1"/>
      <w:marLeft w:val="0"/>
      <w:marRight w:val="0"/>
      <w:marTop w:val="0"/>
      <w:marBottom w:val="0"/>
      <w:divBdr>
        <w:top w:val="none" w:sz="0" w:space="0" w:color="auto"/>
        <w:left w:val="none" w:sz="0" w:space="0" w:color="auto"/>
        <w:bottom w:val="none" w:sz="0" w:space="0" w:color="auto"/>
        <w:right w:val="none" w:sz="0" w:space="0" w:color="auto"/>
      </w:divBdr>
    </w:div>
    <w:div w:id="1033725161">
      <w:bodyDiv w:val="1"/>
      <w:marLeft w:val="0"/>
      <w:marRight w:val="0"/>
      <w:marTop w:val="0"/>
      <w:marBottom w:val="0"/>
      <w:divBdr>
        <w:top w:val="none" w:sz="0" w:space="0" w:color="auto"/>
        <w:left w:val="none" w:sz="0" w:space="0" w:color="auto"/>
        <w:bottom w:val="none" w:sz="0" w:space="0" w:color="auto"/>
        <w:right w:val="none" w:sz="0" w:space="0" w:color="auto"/>
      </w:divBdr>
    </w:div>
    <w:div w:id="1042054169">
      <w:bodyDiv w:val="1"/>
      <w:marLeft w:val="0"/>
      <w:marRight w:val="0"/>
      <w:marTop w:val="0"/>
      <w:marBottom w:val="0"/>
      <w:divBdr>
        <w:top w:val="none" w:sz="0" w:space="0" w:color="auto"/>
        <w:left w:val="none" w:sz="0" w:space="0" w:color="auto"/>
        <w:bottom w:val="none" w:sz="0" w:space="0" w:color="auto"/>
        <w:right w:val="none" w:sz="0" w:space="0" w:color="auto"/>
      </w:divBdr>
    </w:div>
    <w:div w:id="1069307686">
      <w:bodyDiv w:val="1"/>
      <w:marLeft w:val="0"/>
      <w:marRight w:val="0"/>
      <w:marTop w:val="0"/>
      <w:marBottom w:val="0"/>
      <w:divBdr>
        <w:top w:val="none" w:sz="0" w:space="0" w:color="auto"/>
        <w:left w:val="none" w:sz="0" w:space="0" w:color="auto"/>
        <w:bottom w:val="none" w:sz="0" w:space="0" w:color="auto"/>
        <w:right w:val="none" w:sz="0" w:space="0" w:color="auto"/>
      </w:divBdr>
    </w:div>
    <w:div w:id="1080524237">
      <w:bodyDiv w:val="1"/>
      <w:marLeft w:val="0"/>
      <w:marRight w:val="0"/>
      <w:marTop w:val="0"/>
      <w:marBottom w:val="0"/>
      <w:divBdr>
        <w:top w:val="none" w:sz="0" w:space="0" w:color="auto"/>
        <w:left w:val="none" w:sz="0" w:space="0" w:color="auto"/>
        <w:bottom w:val="none" w:sz="0" w:space="0" w:color="auto"/>
        <w:right w:val="none" w:sz="0" w:space="0" w:color="auto"/>
      </w:divBdr>
    </w:div>
    <w:div w:id="1105996373">
      <w:bodyDiv w:val="1"/>
      <w:marLeft w:val="0"/>
      <w:marRight w:val="0"/>
      <w:marTop w:val="0"/>
      <w:marBottom w:val="0"/>
      <w:divBdr>
        <w:top w:val="none" w:sz="0" w:space="0" w:color="auto"/>
        <w:left w:val="none" w:sz="0" w:space="0" w:color="auto"/>
        <w:bottom w:val="none" w:sz="0" w:space="0" w:color="auto"/>
        <w:right w:val="none" w:sz="0" w:space="0" w:color="auto"/>
      </w:divBdr>
    </w:div>
    <w:div w:id="1163617289">
      <w:bodyDiv w:val="1"/>
      <w:marLeft w:val="0"/>
      <w:marRight w:val="0"/>
      <w:marTop w:val="0"/>
      <w:marBottom w:val="0"/>
      <w:divBdr>
        <w:top w:val="none" w:sz="0" w:space="0" w:color="auto"/>
        <w:left w:val="none" w:sz="0" w:space="0" w:color="auto"/>
        <w:bottom w:val="none" w:sz="0" w:space="0" w:color="auto"/>
        <w:right w:val="none" w:sz="0" w:space="0" w:color="auto"/>
      </w:divBdr>
    </w:div>
    <w:div w:id="1292517939">
      <w:bodyDiv w:val="1"/>
      <w:marLeft w:val="0"/>
      <w:marRight w:val="0"/>
      <w:marTop w:val="0"/>
      <w:marBottom w:val="0"/>
      <w:divBdr>
        <w:top w:val="none" w:sz="0" w:space="0" w:color="auto"/>
        <w:left w:val="none" w:sz="0" w:space="0" w:color="auto"/>
        <w:bottom w:val="none" w:sz="0" w:space="0" w:color="auto"/>
        <w:right w:val="none" w:sz="0" w:space="0" w:color="auto"/>
      </w:divBdr>
    </w:div>
    <w:div w:id="1303385866">
      <w:bodyDiv w:val="1"/>
      <w:marLeft w:val="0"/>
      <w:marRight w:val="0"/>
      <w:marTop w:val="0"/>
      <w:marBottom w:val="0"/>
      <w:divBdr>
        <w:top w:val="none" w:sz="0" w:space="0" w:color="auto"/>
        <w:left w:val="none" w:sz="0" w:space="0" w:color="auto"/>
        <w:bottom w:val="none" w:sz="0" w:space="0" w:color="auto"/>
        <w:right w:val="none" w:sz="0" w:space="0" w:color="auto"/>
      </w:divBdr>
    </w:div>
    <w:div w:id="1311132918">
      <w:bodyDiv w:val="1"/>
      <w:marLeft w:val="0"/>
      <w:marRight w:val="0"/>
      <w:marTop w:val="0"/>
      <w:marBottom w:val="0"/>
      <w:divBdr>
        <w:top w:val="none" w:sz="0" w:space="0" w:color="auto"/>
        <w:left w:val="none" w:sz="0" w:space="0" w:color="auto"/>
        <w:bottom w:val="none" w:sz="0" w:space="0" w:color="auto"/>
        <w:right w:val="none" w:sz="0" w:space="0" w:color="auto"/>
      </w:divBdr>
    </w:div>
    <w:div w:id="1313289902">
      <w:bodyDiv w:val="1"/>
      <w:marLeft w:val="0"/>
      <w:marRight w:val="0"/>
      <w:marTop w:val="0"/>
      <w:marBottom w:val="0"/>
      <w:divBdr>
        <w:top w:val="none" w:sz="0" w:space="0" w:color="auto"/>
        <w:left w:val="none" w:sz="0" w:space="0" w:color="auto"/>
        <w:bottom w:val="none" w:sz="0" w:space="0" w:color="auto"/>
        <w:right w:val="none" w:sz="0" w:space="0" w:color="auto"/>
      </w:divBdr>
    </w:div>
    <w:div w:id="1345790091">
      <w:bodyDiv w:val="1"/>
      <w:marLeft w:val="0"/>
      <w:marRight w:val="0"/>
      <w:marTop w:val="0"/>
      <w:marBottom w:val="0"/>
      <w:divBdr>
        <w:top w:val="none" w:sz="0" w:space="0" w:color="auto"/>
        <w:left w:val="none" w:sz="0" w:space="0" w:color="auto"/>
        <w:bottom w:val="none" w:sz="0" w:space="0" w:color="auto"/>
        <w:right w:val="none" w:sz="0" w:space="0" w:color="auto"/>
      </w:divBdr>
    </w:div>
    <w:div w:id="1347513462">
      <w:bodyDiv w:val="1"/>
      <w:marLeft w:val="0"/>
      <w:marRight w:val="0"/>
      <w:marTop w:val="0"/>
      <w:marBottom w:val="0"/>
      <w:divBdr>
        <w:top w:val="none" w:sz="0" w:space="0" w:color="auto"/>
        <w:left w:val="none" w:sz="0" w:space="0" w:color="auto"/>
        <w:bottom w:val="none" w:sz="0" w:space="0" w:color="auto"/>
        <w:right w:val="none" w:sz="0" w:space="0" w:color="auto"/>
      </w:divBdr>
    </w:div>
    <w:div w:id="1436442283">
      <w:bodyDiv w:val="1"/>
      <w:marLeft w:val="0"/>
      <w:marRight w:val="0"/>
      <w:marTop w:val="0"/>
      <w:marBottom w:val="0"/>
      <w:divBdr>
        <w:top w:val="none" w:sz="0" w:space="0" w:color="auto"/>
        <w:left w:val="none" w:sz="0" w:space="0" w:color="auto"/>
        <w:bottom w:val="none" w:sz="0" w:space="0" w:color="auto"/>
        <w:right w:val="none" w:sz="0" w:space="0" w:color="auto"/>
      </w:divBdr>
    </w:div>
    <w:div w:id="1452237769">
      <w:bodyDiv w:val="1"/>
      <w:marLeft w:val="0"/>
      <w:marRight w:val="0"/>
      <w:marTop w:val="0"/>
      <w:marBottom w:val="0"/>
      <w:divBdr>
        <w:top w:val="none" w:sz="0" w:space="0" w:color="auto"/>
        <w:left w:val="none" w:sz="0" w:space="0" w:color="auto"/>
        <w:bottom w:val="none" w:sz="0" w:space="0" w:color="auto"/>
        <w:right w:val="none" w:sz="0" w:space="0" w:color="auto"/>
      </w:divBdr>
    </w:div>
    <w:div w:id="1454209887">
      <w:bodyDiv w:val="1"/>
      <w:marLeft w:val="0"/>
      <w:marRight w:val="0"/>
      <w:marTop w:val="0"/>
      <w:marBottom w:val="0"/>
      <w:divBdr>
        <w:top w:val="none" w:sz="0" w:space="0" w:color="auto"/>
        <w:left w:val="none" w:sz="0" w:space="0" w:color="auto"/>
        <w:bottom w:val="none" w:sz="0" w:space="0" w:color="auto"/>
        <w:right w:val="none" w:sz="0" w:space="0" w:color="auto"/>
      </w:divBdr>
    </w:div>
    <w:div w:id="1464958973">
      <w:bodyDiv w:val="1"/>
      <w:marLeft w:val="0"/>
      <w:marRight w:val="0"/>
      <w:marTop w:val="0"/>
      <w:marBottom w:val="0"/>
      <w:divBdr>
        <w:top w:val="none" w:sz="0" w:space="0" w:color="auto"/>
        <w:left w:val="none" w:sz="0" w:space="0" w:color="auto"/>
        <w:bottom w:val="none" w:sz="0" w:space="0" w:color="auto"/>
        <w:right w:val="none" w:sz="0" w:space="0" w:color="auto"/>
      </w:divBdr>
    </w:div>
    <w:div w:id="1492061900">
      <w:bodyDiv w:val="1"/>
      <w:marLeft w:val="0"/>
      <w:marRight w:val="0"/>
      <w:marTop w:val="0"/>
      <w:marBottom w:val="0"/>
      <w:divBdr>
        <w:top w:val="none" w:sz="0" w:space="0" w:color="auto"/>
        <w:left w:val="none" w:sz="0" w:space="0" w:color="auto"/>
        <w:bottom w:val="none" w:sz="0" w:space="0" w:color="auto"/>
        <w:right w:val="none" w:sz="0" w:space="0" w:color="auto"/>
      </w:divBdr>
    </w:div>
    <w:div w:id="1499733570">
      <w:bodyDiv w:val="1"/>
      <w:marLeft w:val="0"/>
      <w:marRight w:val="0"/>
      <w:marTop w:val="0"/>
      <w:marBottom w:val="0"/>
      <w:divBdr>
        <w:top w:val="none" w:sz="0" w:space="0" w:color="auto"/>
        <w:left w:val="none" w:sz="0" w:space="0" w:color="auto"/>
        <w:bottom w:val="none" w:sz="0" w:space="0" w:color="auto"/>
        <w:right w:val="none" w:sz="0" w:space="0" w:color="auto"/>
      </w:divBdr>
    </w:div>
    <w:div w:id="1504010696">
      <w:bodyDiv w:val="1"/>
      <w:marLeft w:val="0"/>
      <w:marRight w:val="0"/>
      <w:marTop w:val="0"/>
      <w:marBottom w:val="0"/>
      <w:divBdr>
        <w:top w:val="none" w:sz="0" w:space="0" w:color="auto"/>
        <w:left w:val="none" w:sz="0" w:space="0" w:color="auto"/>
        <w:bottom w:val="none" w:sz="0" w:space="0" w:color="auto"/>
        <w:right w:val="none" w:sz="0" w:space="0" w:color="auto"/>
      </w:divBdr>
    </w:div>
    <w:div w:id="1589927901">
      <w:bodyDiv w:val="1"/>
      <w:marLeft w:val="0"/>
      <w:marRight w:val="0"/>
      <w:marTop w:val="0"/>
      <w:marBottom w:val="0"/>
      <w:divBdr>
        <w:top w:val="none" w:sz="0" w:space="0" w:color="auto"/>
        <w:left w:val="none" w:sz="0" w:space="0" w:color="auto"/>
        <w:bottom w:val="none" w:sz="0" w:space="0" w:color="auto"/>
        <w:right w:val="none" w:sz="0" w:space="0" w:color="auto"/>
      </w:divBdr>
    </w:div>
    <w:div w:id="1611400686">
      <w:bodyDiv w:val="1"/>
      <w:marLeft w:val="0"/>
      <w:marRight w:val="0"/>
      <w:marTop w:val="0"/>
      <w:marBottom w:val="0"/>
      <w:divBdr>
        <w:top w:val="none" w:sz="0" w:space="0" w:color="auto"/>
        <w:left w:val="none" w:sz="0" w:space="0" w:color="auto"/>
        <w:bottom w:val="none" w:sz="0" w:space="0" w:color="auto"/>
        <w:right w:val="none" w:sz="0" w:space="0" w:color="auto"/>
      </w:divBdr>
      <w:divsChild>
        <w:div w:id="187067421">
          <w:marLeft w:val="0"/>
          <w:marRight w:val="0"/>
          <w:marTop w:val="0"/>
          <w:marBottom w:val="0"/>
          <w:divBdr>
            <w:top w:val="none" w:sz="0" w:space="0" w:color="auto"/>
            <w:left w:val="none" w:sz="0" w:space="0" w:color="auto"/>
            <w:bottom w:val="none" w:sz="0" w:space="0" w:color="auto"/>
            <w:right w:val="none" w:sz="0" w:space="0" w:color="auto"/>
          </w:divBdr>
        </w:div>
        <w:div w:id="231814558">
          <w:marLeft w:val="0"/>
          <w:marRight w:val="0"/>
          <w:marTop w:val="0"/>
          <w:marBottom w:val="0"/>
          <w:divBdr>
            <w:top w:val="none" w:sz="0" w:space="0" w:color="auto"/>
            <w:left w:val="none" w:sz="0" w:space="0" w:color="auto"/>
            <w:bottom w:val="none" w:sz="0" w:space="0" w:color="auto"/>
            <w:right w:val="none" w:sz="0" w:space="0" w:color="auto"/>
          </w:divBdr>
        </w:div>
        <w:div w:id="246352354">
          <w:marLeft w:val="0"/>
          <w:marRight w:val="0"/>
          <w:marTop w:val="0"/>
          <w:marBottom w:val="0"/>
          <w:divBdr>
            <w:top w:val="none" w:sz="0" w:space="0" w:color="auto"/>
            <w:left w:val="none" w:sz="0" w:space="0" w:color="auto"/>
            <w:bottom w:val="none" w:sz="0" w:space="0" w:color="auto"/>
            <w:right w:val="none" w:sz="0" w:space="0" w:color="auto"/>
          </w:divBdr>
        </w:div>
        <w:div w:id="387609031">
          <w:marLeft w:val="0"/>
          <w:marRight w:val="0"/>
          <w:marTop w:val="0"/>
          <w:marBottom w:val="0"/>
          <w:divBdr>
            <w:top w:val="none" w:sz="0" w:space="0" w:color="auto"/>
            <w:left w:val="none" w:sz="0" w:space="0" w:color="auto"/>
            <w:bottom w:val="none" w:sz="0" w:space="0" w:color="auto"/>
            <w:right w:val="none" w:sz="0" w:space="0" w:color="auto"/>
          </w:divBdr>
        </w:div>
        <w:div w:id="449858125">
          <w:marLeft w:val="0"/>
          <w:marRight w:val="0"/>
          <w:marTop w:val="0"/>
          <w:marBottom w:val="0"/>
          <w:divBdr>
            <w:top w:val="none" w:sz="0" w:space="0" w:color="auto"/>
            <w:left w:val="none" w:sz="0" w:space="0" w:color="auto"/>
            <w:bottom w:val="none" w:sz="0" w:space="0" w:color="auto"/>
            <w:right w:val="none" w:sz="0" w:space="0" w:color="auto"/>
          </w:divBdr>
        </w:div>
        <w:div w:id="514732180">
          <w:marLeft w:val="0"/>
          <w:marRight w:val="0"/>
          <w:marTop w:val="0"/>
          <w:marBottom w:val="0"/>
          <w:divBdr>
            <w:top w:val="none" w:sz="0" w:space="0" w:color="auto"/>
            <w:left w:val="none" w:sz="0" w:space="0" w:color="auto"/>
            <w:bottom w:val="none" w:sz="0" w:space="0" w:color="auto"/>
            <w:right w:val="none" w:sz="0" w:space="0" w:color="auto"/>
          </w:divBdr>
        </w:div>
        <w:div w:id="681512278">
          <w:marLeft w:val="0"/>
          <w:marRight w:val="0"/>
          <w:marTop w:val="0"/>
          <w:marBottom w:val="0"/>
          <w:divBdr>
            <w:top w:val="none" w:sz="0" w:space="0" w:color="auto"/>
            <w:left w:val="none" w:sz="0" w:space="0" w:color="auto"/>
            <w:bottom w:val="none" w:sz="0" w:space="0" w:color="auto"/>
            <w:right w:val="none" w:sz="0" w:space="0" w:color="auto"/>
          </w:divBdr>
        </w:div>
        <w:div w:id="718550113">
          <w:marLeft w:val="0"/>
          <w:marRight w:val="0"/>
          <w:marTop w:val="0"/>
          <w:marBottom w:val="0"/>
          <w:divBdr>
            <w:top w:val="none" w:sz="0" w:space="0" w:color="auto"/>
            <w:left w:val="none" w:sz="0" w:space="0" w:color="auto"/>
            <w:bottom w:val="none" w:sz="0" w:space="0" w:color="auto"/>
            <w:right w:val="none" w:sz="0" w:space="0" w:color="auto"/>
          </w:divBdr>
        </w:div>
        <w:div w:id="797332705">
          <w:marLeft w:val="0"/>
          <w:marRight w:val="0"/>
          <w:marTop w:val="0"/>
          <w:marBottom w:val="0"/>
          <w:divBdr>
            <w:top w:val="none" w:sz="0" w:space="0" w:color="auto"/>
            <w:left w:val="none" w:sz="0" w:space="0" w:color="auto"/>
            <w:bottom w:val="none" w:sz="0" w:space="0" w:color="auto"/>
            <w:right w:val="none" w:sz="0" w:space="0" w:color="auto"/>
          </w:divBdr>
        </w:div>
        <w:div w:id="804004688">
          <w:marLeft w:val="0"/>
          <w:marRight w:val="0"/>
          <w:marTop w:val="0"/>
          <w:marBottom w:val="0"/>
          <w:divBdr>
            <w:top w:val="none" w:sz="0" w:space="0" w:color="auto"/>
            <w:left w:val="none" w:sz="0" w:space="0" w:color="auto"/>
            <w:bottom w:val="none" w:sz="0" w:space="0" w:color="auto"/>
            <w:right w:val="none" w:sz="0" w:space="0" w:color="auto"/>
          </w:divBdr>
        </w:div>
        <w:div w:id="825588768">
          <w:marLeft w:val="0"/>
          <w:marRight w:val="0"/>
          <w:marTop w:val="0"/>
          <w:marBottom w:val="0"/>
          <w:divBdr>
            <w:top w:val="none" w:sz="0" w:space="0" w:color="auto"/>
            <w:left w:val="none" w:sz="0" w:space="0" w:color="auto"/>
            <w:bottom w:val="none" w:sz="0" w:space="0" w:color="auto"/>
            <w:right w:val="none" w:sz="0" w:space="0" w:color="auto"/>
          </w:divBdr>
        </w:div>
        <w:div w:id="1014840557">
          <w:marLeft w:val="0"/>
          <w:marRight w:val="0"/>
          <w:marTop w:val="0"/>
          <w:marBottom w:val="0"/>
          <w:divBdr>
            <w:top w:val="none" w:sz="0" w:space="0" w:color="auto"/>
            <w:left w:val="none" w:sz="0" w:space="0" w:color="auto"/>
            <w:bottom w:val="none" w:sz="0" w:space="0" w:color="auto"/>
            <w:right w:val="none" w:sz="0" w:space="0" w:color="auto"/>
          </w:divBdr>
        </w:div>
        <w:div w:id="1037315096">
          <w:marLeft w:val="0"/>
          <w:marRight w:val="0"/>
          <w:marTop w:val="0"/>
          <w:marBottom w:val="0"/>
          <w:divBdr>
            <w:top w:val="none" w:sz="0" w:space="0" w:color="auto"/>
            <w:left w:val="none" w:sz="0" w:space="0" w:color="auto"/>
            <w:bottom w:val="none" w:sz="0" w:space="0" w:color="auto"/>
            <w:right w:val="none" w:sz="0" w:space="0" w:color="auto"/>
          </w:divBdr>
        </w:div>
        <w:div w:id="1094058524">
          <w:marLeft w:val="0"/>
          <w:marRight w:val="0"/>
          <w:marTop w:val="0"/>
          <w:marBottom w:val="0"/>
          <w:divBdr>
            <w:top w:val="none" w:sz="0" w:space="0" w:color="auto"/>
            <w:left w:val="none" w:sz="0" w:space="0" w:color="auto"/>
            <w:bottom w:val="none" w:sz="0" w:space="0" w:color="auto"/>
            <w:right w:val="none" w:sz="0" w:space="0" w:color="auto"/>
          </w:divBdr>
        </w:div>
        <w:div w:id="1116559876">
          <w:marLeft w:val="0"/>
          <w:marRight w:val="0"/>
          <w:marTop w:val="0"/>
          <w:marBottom w:val="0"/>
          <w:divBdr>
            <w:top w:val="none" w:sz="0" w:space="0" w:color="auto"/>
            <w:left w:val="none" w:sz="0" w:space="0" w:color="auto"/>
            <w:bottom w:val="none" w:sz="0" w:space="0" w:color="auto"/>
            <w:right w:val="none" w:sz="0" w:space="0" w:color="auto"/>
          </w:divBdr>
        </w:div>
        <w:div w:id="1150485074">
          <w:marLeft w:val="0"/>
          <w:marRight w:val="0"/>
          <w:marTop w:val="0"/>
          <w:marBottom w:val="0"/>
          <w:divBdr>
            <w:top w:val="none" w:sz="0" w:space="0" w:color="auto"/>
            <w:left w:val="none" w:sz="0" w:space="0" w:color="auto"/>
            <w:bottom w:val="none" w:sz="0" w:space="0" w:color="auto"/>
            <w:right w:val="none" w:sz="0" w:space="0" w:color="auto"/>
          </w:divBdr>
        </w:div>
        <w:div w:id="1163084665">
          <w:marLeft w:val="0"/>
          <w:marRight w:val="0"/>
          <w:marTop w:val="0"/>
          <w:marBottom w:val="0"/>
          <w:divBdr>
            <w:top w:val="none" w:sz="0" w:space="0" w:color="auto"/>
            <w:left w:val="none" w:sz="0" w:space="0" w:color="auto"/>
            <w:bottom w:val="none" w:sz="0" w:space="0" w:color="auto"/>
            <w:right w:val="none" w:sz="0" w:space="0" w:color="auto"/>
          </w:divBdr>
        </w:div>
        <w:div w:id="1232036462">
          <w:marLeft w:val="0"/>
          <w:marRight w:val="0"/>
          <w:marTop w:val="0"/>
          <w:marBottom w:val="0"/>
          <w:divBdr>
            <w:top w:val="none" w:sz="0" w:space="0" w:color="auto"/>
            <w:left w:val="none" w:sz="0" w:space="0" w:color="auto"/>
            <w:bottom w:val="none" w:sz="0" w:space="0" w:color="auto"/>
            <w:right w:val="none" w:sz="0" w:space="0" w:color="auto"/>
          </w:divBdr>
        </w:div>
        <w:div w:id="1256476071">
          <w:marLeft w:val="0"/>
          <w:marRight w:val="0"/>
          <w:marTop w:val="0"/>
          <w:marBottom w:val="0"/>
          <w:divBdr>
            <w:top w:val="none" w:sz="0" w:space="0" w:color="auto"/>
            <w:left w:val="none" w:sz="0" w:space="0" w:color="auto"/>
            <w:bottom w:val="none" w:sz="0" w:space="0" w:color="auto"/>
            <w:right w:val="none" w:sz="0" w:space="0" w:color="auto"/>
          </w:divBdr>
        </w:div>
        <w:div w:id="1372880332">
          <w:marLeft w:val="0"/>
          <w:marRight w:val="0"/>
          <w:marTop w:val="0"/>
          <w:marBottom w:val="0"/>
          <w:divBdr>
            <w:top w:val="none" w:sz="0" w:space="0" w:color="auto"/>
            <w:left w:val="none" w:sz="0" w:space="0" w:color="auto"/>
            <w:bottom w:val="none" w:sz="0" w:space="0" w:color="auto"/>
            <w:right w:val="none" w:sz="0" w:space="0" w:color="auto"/>
          </w:divBdr>
        </w:div>
        <w:div w:id="1412003673">
          <w:marLeft w:val="0"/>
          <w:marRight w:val="0"/>
          <w:marTop w:val="0"/>
          <w:marBottom w:val="0"/>
          <w:divBdr>
            <w:top w:val="none" w:sz="0" w:space="0" w:color="auto"/>
            <w:left w:val="none" w:sz="0" w:space="0" w:color="auto"/>
            <w:bottom w:val="none" w:sz="0" w:space="0" w:color="auto"/>
            <w:right w:val="none" w:sz="0" w:space="0" w:color="auto"/>
          </w:divBdr>
        </w:div>
        <w:div w:id="1484085476">
          <w:marLeft w:val="0"/>
          <w:marRight w:val="0"/>
          <w:marTop w:val="0"/>
          <w:marBottom w:val="0"/>
          <w:divBdr>
            <w:top w:val="none" w:sz="0" w:space="0" w:color="auto"/>
            <w:left w:val="none" w:sz="0" w:space="0" w:color="auto"/>
            <w:bottom w:val="none" w:sz="0" w:space="0" w:color="auto"/>
            <w:right w:val="none" w:sz="0" w:space="0" w:color="auto"/>
          </w:divBdr>
        </w:div>
        <w:div w:id="1516307006">
          <w:marLeft w:val="0"/>
          <w:marRight w:val="0"/>
          <w:marTop w:val="0"/>
          <w:marBottom w:val="0"/>
          <w:divBdr>
            <w:top w:val="none" w:sz="0" w:space="0" w:color="auto"/>
            <w:left w:val="none" w:sz="0" w:space="0" w:color="auto"/>
            <w:bottom w:val="none" w:sz="0" w:space="0" w:color="auto"/>
            <w:right w:val="none" w:sz="0" w:space="0" w:color="auto"/>
          </w:divBdr>
        </w:div>
        <w:div w:id="1570456181">
          <w:marLeft w:val="0"/>
          <w:marRight w:val="0"/>
          <w:marTop w:val="0"/>
          <w:marBottom w:val="0"/>
          <w:divBdr>
            <w:top w:val="none" w:sz="0" w:space="0" w:color="auto"/>
            <w:left w:val="none" w:sz="0" w:space="0" w:color="auto"/>
            <w:bottom w:val="none" w:sz="0" w:space="0" w:color="auto"/>
            <w:right w:val="none" w:sz="0" w:space="0" w:color="auto"/>
          </w:divBdr>
        </w:div>
        <w:div w:id="1687519173">
          <w:marLeft w:val="0"/>
          <w:marRight w:val="0"/>
          <w:marTop w:val="0"/>
          <w:marBottom w:val="0"/>
          <w:divBdr>
            <w:top w:val="none" w:sz="0" w:space="0" w:color="auto"/>
            <w:left w:val="none" w:sz="0" w:space="0" w:color="auto"/>
            <w:bottom w:val="none" w:sz="0" w:space="0" w:color="auto"/>
            <w:right w:val="none" w:sz="0" w:space="0" w:color="auto"/>
          </w:divBdr>
        </w:div>
        <w:div w:id="1689330076">
          <w:marLeft w:val="0"/>
          <w:marRight w:val="0"/>
          <w:marTop w:val="0"/>
          <w:marBottom w:val="0"/>
          <w:divBdr>
            <w:top w:val="none" w:sz="0" w:space="0" w:color="auto"/>
            <w:left w:val="none" w:sz="0" w:space="0" w:color="auto"/>
            <w:bottom w:val="none" w:sz="0" w:space="0" w:color="auto"/>
            <w:right w:val="none" w:sz="0" w:space="0" w:color="auto"/>
          </w:divBdr>
        </w:div>
        <w:div w:id="1743524498">
          <w:marLeft w:val="0"/>
          <w:marRight w:val="0"/>
          <w:marTop w:val="0"/>
          <w:marBottom w:val="0"/>
          <w:divBdr>
            <w:top w:val="none" w:sz="0" w:space="0" w:color="auto"/>
            <w:left w:val="none" w:sz="0" w:space="0" w:color="auto"/>
            <w:bottom w:val="none" w:sz="0" w:space="0" w:color="auto"/>
            <w:right w:val="none" w:sz="0" w:space="0" w:color="auto"/>
          </w:divBdr>
        </w:div>
        <w:div w:id="1785072265">
          <w:marLeft w:val="0"/>
          <w:marRight w:val="0"/>
          <w:marTop w:val="0"/>
          <w:marBottom w:val="0"/>
          <w:divBdr>
            <w:top w:val="none" w:sz="0" w:space="0" w:color="auto"/>
            <w:left w:val="none" w:sz="0" w:space="0" w:color="auto"/>
            <w:bottom w:val="none" w:sz="0" w:space="0" w:color="auto"/>
            <w:right w:val="none" w:sz="0" w:space="0" w:color="auto"/>
          </w:divBdr>
        </w:div>
        <w:div w:id="1785224110">
          <w:marLeft w:val="0"/>
          <w:marRight w:val="0"/>
          <w:marTop w:val="0"/>
          <w:marBottom w:val="0"/>
          <w:divBdr>
            <w:top w:val="none" w:sz="0" w:space="0" w:color="auto"/>
            <w:left w:val="none" w:sz="0" w:space="0" w:color="auto"/>
            <w:bottom w:val="none" w:sz="0" w:space="0" w:color="auto"/>
            <w:right w:val="none" w:sz="0" w:space="0" w:color="auto"/>
          </w:divBdr>
        </w:div>
        <w:div w:id="1798378655">
          <w:marLeft w:val="0"/>
          <w:marRight w:val="0"/>
          <w:marTop w:val="0"/>
          <w:marBottom w:val="0"/>
          <w:divBdr>
            <w:top w:val="none" w:sz="0" w:space="0" w:color="auto"/>
            <w:left w:val="none" w:sz="0" w:space="0" w:color="auto"/>
            <w:bottom w:val="none" w:sz="0" w:space="0" w:color="auto"/>
            <w:right w:val="none" w:sz="0" w:space="0" w:color="auto"/>
          </w:divBdr>
        </w:div>
        <w:div w:id="1873616126">
          <w:marLeft w:val="0"/>
          <w:marRight w:val="0"/>
          <w:marTop w:val="0"/>
          <w:marBottom w:val="0"/>
          <w:divBdr>
            <w:top w:val="none" w:sz="0" w:space="0" w:color="auto"/>
            <w:left w:val="none" w:sz="0" w:space="0" w:color="auto"/>
            <w:bottom w:val="none" w:sz="0" w:space="0" w:color="auto"/>
            <w:right w:val="none" w:sz="0" w:space="0" w:color="auto"/>
          </w:divBdr>
        </w:div>
        <w:div w:id="1898853295">
          <w:marLeft w:val="0"/>
          <w:marRight w:val="0"/>
          <w:marTop w:val="0"/>
          <w:marBottom w:val="0"/>
          <w:divBdr>
            <w:top w:val="none" w:sz="0" w:space="0" w:color="auto"/>
            <w:left w:val="none" w:sz="0" w:space="0" w:color="auto"/>
            <w:bottom w:val="none" w:sz="0" w:space="0" w:color="auto"/>
            <w:right w:val="none" w:sz="0" w:space="0" w:color="auto"/>
          </w:divBdr>
        </w:div>
        <w:div w:id="1959683546">
          <w:marLeft w:val="0"/>
          <w:marRight w:val="0"/>
          <w:marTop w:val="0"/>
          <w:marBottom w:val="0"/>
          <w:divBdr>
            <w:top w:val="none" w:sz="0" w:space="0" w:color="auto"/>
            <w:left w:val="none" w:sz="0" w:space="0" w:color="auto"/>
            <w:bottom w:val="none" w:sz="0" w:space="0" w:color="auto"/>
            <w:right w:val="none" w:sz="0" w:space="0" w:color="auto"/>
          </w:divBdr>
        </w:div>
        <w:div w:id="1996642697">
          <w:marLeft w:val="0"/>
          <w:marRight w:val="0"/>
          <w:marTop w:val="0"/>
          <w:marBottom w:val="0"/>
          <w:divBdr>
            <w:top w:val="none" w:sz="0" w:space="0" w:color="auto"/>
            <w:left w:val="none" w:sz="0" w:space="0" w:color="auto"/>
            <w:bottom w:val="none" w:sz="0" w:space="0" w:color="auto"/>
            <w:right w:val="none" w:sz="0" w:space="0" w:color="auto"/>
          </w:divBdr>
        </w:div>
        <w:div w:id="2015498741">
          <w:marLeft w:val="0"/>
          <w:marRight w:val="0"/>
          <w:marTop w:val="0"/>
          <w:marBottom w:val="0"/>
          <w:divBdr>
            <w:top w:val="none" w:sz="0" w:space="0" w:color="auto"/>
            <w:left w:val="none" w:sz="0" w:space="0" w:color="auto"/>
            <w:bottom w:val="none" w:sz="0" w:space="0" w:color="auto"/>
            <w:right w:val="none" w:sz="0" w:space="0" w:color="auto"/>
          </w:divBdr>
        </w:div>
        <w:div w:id="2018144912">
          <w:marLeft w:val="0"/>
          <w:marRight w:val="0"/>
          <w:marTop w:val="0"/>
          <w:marBottom w:val="0"/>
          <w:divBdr>
            <w:top w:val="none" w:sz="0" w:space="0" w:color="auto"/>
            <w:left w:val="none" w:sz="0" w:space="0" w:color="auto"/>
            <w:bottom w:val="none" w:sz="0" w:space="0" w:color="auto"/>
            <w:right w:val="none" w:sz="0" w:space="0" w:color="auto"/>
          </w:divBdr>
        </w:div>
        <w:div w:id="2093770386">
          <w:marLeft w:val="0"/>
          <w:marRight w:val="0"/>
          <w:marTop w:val="0"/>
          <w:marBottom w:val="0"/>
          <w:divBdr>
            <w:top w:val="none" w:sz="0" w:space="0" w:color="auto"/>
            <w:left w:val="none" w:sz="0" w:space="0" w:color="auto"/>
            <w:bottom w:val="none" w:sz="0" w:space="0" w:color="auto"/>
            <w:right w:val="none" w:sz="0" w:space="0" w:color="auto"/>
          </w:divBdr>
        </w:div>
        <w:div w:id="1814709386">
          <w:marLeft w:val="0"/>
          <w:marRight w:val="0"/>
          <w:marTop w:val="0"/>
          <w:marBottom w:val="0"/>
          <w:divBdr>
            <w:top w:val="none" w:sz="0" w:space="0" w:color="auto"/>
            <w:left w:val="none" w:sz="0" w:space="0" w:color="auto"/>
            <w:bottom w:val="none" w:sz="0" w:space="0" w:color="auto"/>
            <w:right w:val="none" w:sz="0" w:space="0" w:color="auto"/>
          </w:divBdr>
        </w:div>
      </w:divsChild>
    </w:div>
    <w:div w:id="1641375251">
      <w:bodyDiv w:val="1"/>
      <w:marLeft w:val="0"/>
      <w:marRight w:val="0"/>
      <w:marTop w:val="0"/>
      <w:marBottom w:val="0"/>
      <w:divBdr>
        <w:top w:val="none" w:sz="0" w:space="0" w:color="auto"/>
        <w:left w:val="none" w:sz="0" w:space="0" w:color="auto"/>
        <w:bottom w:val="none" w:sz="0" w:space="0" w:color="auto"/>
        <w:right w:val="none" w:sz="0" w:space="0" w:color="auto"/>
      </w:divBdr>
    </w:div>
    <w:div w:id="1650472879">
      <w:bodyDiv w:val="1"/>
      <w:marLeft w:val="0"/>
      <w:marRight w:val="0"/>
      <w:marTop w:val="0"/>
      <w:marBottom w:val="0"/>
      <w:divBdr>
        <w:top w:val="none" w:sz="0" w:space="0" w:color="auto"/>
        <w:left w:val="none" w:sz="0" w:space="0" w:color="auto"/>
        <w:bottom w:val="none" w:sz="0" w:space="0" w:color="auto"/>
        <w:right w:val="none" w:sz="0" w:space="0" w:color="auto"/>
      </w:divBdr>
    </w:div>
    <w:div w:id="1660303664">
      <w:bodyDiv w:val="1"/>
      <w:marLeft w:val="0"/>
      <w:marRight w:val="0"/>
      <w:marTop w:val="0"/>
      <w:marBottom w:val="0"/>
      <w:divBdr>
        <w:top w:val="none" w:sz="0" w:space="0" w:color="auto"/>
        <w:left w:val="none" w:sz="0" w:space="0" w:color="auto"/>
        <w:bottom w:val="none" w:sz="0" w:space="0" w:color="auto"/>
        <w:right w:val="none" w:sz="0" w:space="0" w:color="auto"/>
      </w:divBdr>
    </w:div>
    <w:div w:id="1692416712">
      <w:bodyDiv w:val="1"/>
      <w:marLeft w:val="0"/>
      <w:marRight w:val="0"/>
      <w:marTop w:val="0"/>
      <w:marBottom w:val="0"/>
      <w:divBdr>
        <w:top w:val="none" w:sz="0" w:space="0" w:color="auto"/>
        <w:left w:val="none" w:sz="0" w:space="0" w:color="auto"/>
        <w:bottom w:val="none" w:sz="0" w:space="0" w:color="auto"/>
        <w:right w:val="none" w:sz="0" w:space="0" w:color="auto"/>
      </w:divBdr>
    </w:div>
    <w:div w:id="1692562995">
      <w:bodyDiv w:val="1"/>
      <w:marLeft w:val="0"/>
      <w:marRight w:val="0"/>
      <w:marTop w:val="0"/>
      <w:marBottom w:val="0"/>
      <w:divBdr>
        <w:top w:val="none" w:sz="0" w:space="0" w:color="auto"/>
        <w:left w:val="none" w:sz="0" w:space="0" w:color="auto"/>
        <w:bottom w:val="none" w:sz="0" w:space="0" w:color="auto"/>
        <w:right w:val="none" w:sz="0" w:space="0" w:color="auto"/>
      </w:divBdr>
    </w:div>
    <w:div w:id="1736662739">
      <w:bodyDiv w:val="1"/>
      <w:marLeft w:val="0"/>
      <w:marRight w:val="0"/>
      <w:marTop w:val="0"/>
      <w:marBottom w:val="0"/>
      <w:divBdr>
        <w:top w:val="none" w:sz="0" w:space="0" w:color="auto"/>
        <w:left w:val="none" w:sz="0" w:space="0" w:color="auto"/>
        <w:bottom w:val="none" w:sz="0" w:space="0" w:color="auto"/>
        <w:right w:val="none" w:sz="0" w:space="0" w:color="auto"/>
      </w:divBdr>
    </w:div>
    <w:div w:id="1749032861">
      <w:bodyDiv w:val="1"/>
      <w:marLeft w:val="0"/>
      <w:marRight w:val="0"/>
      <w:marTop w:val="0"/>
      <w:marBottom w:val="0"/>
      <w:divBdr>
        <w:top w:val="none" w:sz="0" w:space="0" w:color="auto"/>
        <w:left w:val="none" w:sz="0" w:space="0" w:color="auto"/>
        <w:bottom w:val="none" w:sz="0" w:space="0" w:color="auto"/>
        <w:right w:val="none" w:sz="0" w:space="0" w:color="auto"/>
      </w:divBdr>
    </w:div>
    <w:div w:id="1749766685">
      <w:bodyDiv w:val="1"/>
      <w:marLeft w:val="0"/>
      <w:marRight w:val="0"/>
      <w:marTop w:val="0"/>
      <w:marBottom w:val="0"/>
      <w:divBdr>
        <w:top w:val="none" w:sz="0" w:space="0" w:color="auto"/>
        <w:left w:val="none" w:sz="0" w:space="0" w:color="auto"/>
        <w:bottom w:val="none" w:sz="0" w:space="0" w:color="auto"/>
        <w:right w:val="none" w:sz="0" w:space="0" w:color="auto"/>
      </w:divBdr>
    </w:div>
    <w:div w:id="1765764245">
      <w:bodyDiv w:val="1"/>
      <w:marLeft w:val="0"/>
      <w:marRight w:val="0"/>
      <w:marTop w:val="0"/>
      <w:marBottom w:val="0"/>
      <w:divBdr>
        <w:top w:val="none" w:sz="0" w:space="0" w:color="auto"/>
        <w:left w:val="none" w:sz="0" w:space="0" w:color="auto"/>
        <w:bottom w:val="none" w:sz="0" w:space="0" w:color="auto"/>
        <w:right w:val="none" w:sz="0" w:space="0" w:color="auto"/>
      </w:divBdr>
    </w:div>
    <w:div w:id="1773162494">
      <w:bodyDiv w:val="1"/>
      <w:marLeft w:val="0"/>
      <w:marRight w:val="0"/>
      <w:marTop w:val="0"/>
      <w:marBottom w:val="0"/>
      <w:divBdr>
        <w:top w:val="none" w:sz="0" w:space="0" w:color="auto"/>
        <w:left w:val="none" w:sz="0" w:space="0" w:color="auto"/>
        <w:bottom w:val="none" w:sz="0" w:space="0" w:color="auto"/>
        <w:right w:val="none" w:sz="0" w:space="0" w:color="auto"/>
      </w:divBdr>
    </w:div>
    <w:div w:id="1844316637">
      <w:bodyDiv w:val="1"/>
      <w:marLeft w:val="0"/>
      <w:marRight w:val="0"/>
      <w:marTop w:val="0"/>
      <w:marBottom w:val="0"/>
      <w:divBdr>
        <w:top w:val="none" w:sz="0" w:space="0" w:color="auto"/>
        <w:left w:val="none" w:sz="0" w:space="0" w:color="auto"/>
        <w:bottom w:val="none" w:sz="0" w:space="0" w:color="auto"/>
        <w:right w:val="none" w:sz="0" w:space="0" w:color="auto"/>
      </w:divBdr>
    </w:div>
    <w:div w:id="1865945919">
      <w:bodyDiv w:val="1"/>
      <w:marLeft w:val="0"/>
      <w:marRight w:val="0"/>
      <w:marTop w:val="0"/>
      <w:marBottom w:val="0"/>
      <w:divBdr>
        <w:top w:val="none" w:sz="0" w:space="0" w:color="auto"/>
        <w:left w:val="none" w:sz="0" w:space="0" w:color="auto"/>
        <w:bottom w:val="none" w:sz="0" w:space="0" w:color="auto"/>
        <w:right w:val="none" w:sz="0" w:space="0" w:color="auto"/>
      </w:divBdr>
    </w:div>
    <w:div w:id="1890608540">
      <w:bodyDiv w:val="1"/>
      <w:marLeft w:val="0"/>
      <w:marRight w:val="0"/>
      <w:marTop w:val="0"/>
      <w:marBottom w:val="0"/>
      <w:divBdr>
        <w:top w:val="none" w:sz="0" w:space="0" w:color="auto"/>
        <w:left w:val="none" w:sz="0" w:space="0" w:color="auto"/>
        <w:bottom w:val="none" w:sz="0" w:space="0" w:color="auto"/>
        <w:right w:val="none" w:sz="0" w:space="0" w:color="auto"/>
      </w:divBdr>
    </w:div>
    <w:div w:id="1903328370">
      <w:bodyDiv w:val="1"/>
      <w:marLeft w:val="0"/>
      <w:marRight w:val="0"/>
      <w:marTop w:val="0"/>
      <w:marBottom w:val="0"/>
      <w:divBdr>
        <w:top w:val="none" w:sz="0" w:space="0" w:color="auto"/>
        <w:left w:val="none" w:sz="0" w:space="0" w:color="auto"/>
        <w:bottom w:val="none" w:sz="0" w:space="0" w:color="auto"/>
        <w:right w:val="none" w:sz="0" w:space="0" w:color="auto"/>
      </w:divBdr>
      <w:divsChild>
        <w:div w:id="1978559430">
          <w:marLeft w:val="0"/>
          <w:marRight w:val="0"/>
          <w:marTop w:val="0"/>
          <w:marBottom w:val="0"/>
          <w:divBdr>
            <w:top w:val="none" w:sz="0" w:space="0" w:color="auto"/>
            <w:left w:val="none" w:sz="0" w:space="0" w:color="auto"/>
            <w:bottom w:val="none" w:sz="0" w:space="0" w:color="auto"/>
            <w:right w:val="none" w:sz="0" w:space="0" w:color="auto"/>
          </w:divBdr>
        </w:div>
      </w:divsChild>
    </w:div>
    <w:div w:id="1955553914">
      <w:bodyDiv w:val="1"/>
      <w:marLeft w:val="0"/>
      <w:marRight w:val="0"/>
      <w:marTop w:val="0"/>
      <w:marBottom w:val="0"/>
      <w:divBdr>
        <w:top w:val="none" w:sz="0" w:space="0" w:color="auto"/>
        <w:left w:val="none" w:sz="0" w:space="0" w:color="auto"/>
        <w:bottom w:val="none" w:sz="0" w:space="0" w:color="auto"/>
        <w:right w:val="none" w:sz="0" w:space="0" w:color="auto"/>
      </w:divBdr>
    </w:div>
    <w:div w:id="1968120791">
      <w:bodyDiv w:val="1"/>
      <w:marLeft w:val="0"/>
      <w:marRight w:val="0"/>
      <w:marTop w:val="0"/>
      <w:marBottom w:val="0"/>
      <w:divBdr>
        <w:top w:val="none" w:sz="0" w:space="0" w:color="auto"/>
        <w:left w:val="none" w:sz="0" w:space="0" w:color="auto"/>
        <w:bottom w:val="none" w:sz="0" w:space="0" w:color="auto"/>
        <w:right w:val="none" w:sz="0" w:space="0" w:color="auto"/>
      </w:divBdr>
    </w:div>
    <w:div w:id="1970745807">
      <w:bodyDiv w:val="1"/>
      <w:marLeft w:val="0"/>
      <w:marRight w:val="0"/>
      <w:marTop w:val="0"/>
      <w:marBottom w:val="0"/>
      <w:divBdr>
        <w:top w:val="none" w:sz="0" w:space="0" w:color="auto"/>
        <w:left w:val="none" w:sz="0" w:space="0" w:color="auto"/>
        <w:bottom w:val="none" w:sz="0" w:space="0" w:color="auto"/>
        <w:right w:val="none" w:sz="0" w:space="0" w:color="auto"/>
      </w:divBdr>
    </w:div>
    <w:div w:id="2006781182">
      <w:bodyDiv w:val="1"/>
      <w:marLeft w:val="0"/>
      <w:marRight w:val="0"/>
      <w:marTop w:val="0"/>
      <w:marBottom w:val="0"/>
      <w:divBdr>
        <w:top w:val="none" w:sz="0" w:space="0" w:color="auto"/>
        <w:left w:val="none" w:sz="0" w:space="0" w:color="auto"/>
        <w:bottom w:val="none" w:sz="0" w:space="0" w:color="auto"/>
        <w:right w:val="none" w:sz="0" w:space="0" w:color="auto"/>
      </w:divBdr>
    </w:div>
    <w:div w:id="2020815253">
      <w:bodyDiv w:val="1"/>
      <w:marLeft w:val="0"/>
      <w:marRight w:val="0"/>
      <w:marTop w:val="0"/>
      <w:marBottom w:val="0"/>
      <w:divBdr>
        <w:top w:val="none" w:sz="0" w:space="0" w:color="auto"/>
        <w:left w:val="none" w:sz="0" w:space="0" w:color="auto"/>
        <w:bottom w:val="none" w:sz="0" w:space="0" w:color="auto"/>
        <w:right w:val="none" w:sz="0" w:space="0" w:color="auto"/>
      </w:divBdr>
    </w:div>
    <w:div w:id="2027248208">
      <w:bodyDiv w:val="1"/>
      <w:marLeft w:val="0"/>
      <w:marRight w:val="0"/>
      <w:marTop w:val="0"/>
      <w:marBottom w:val="0"/>
      <w:divBdr>
        <w:top w:val="none" w:sz="0" w:space="0" w:color="auto"/>
        <w:left w:val="none" w:sz="0" w:space="0" w:color="auto"/>
        <w:bottom w:val="none" w:sz="0" w:space="0" w:color="auto"/>
        <w:right w:val="none" w:sz="0" w:space="0" w:color="auto"/>
      </w:divBdr>
    </w:div>
    <w:div w:id="2050521570">
      <w:bodyDiv w:val="1"/>
      <w:marLeft w:val="0"/>
      <w:marRight w:val="0"/>
      <w:marTop w:val="0"/>
      <w:marBottom w:val="0"/>
      <w:divBdr>
        <w:top w:val="none" w:sz="0" w:space="0" w:color="auto"/>
        <w:left w:val="none" w:sz="0" w:space="0" w:color="auto"/>
        <w:bottom w:val="none" w:sz="0" w:space="0" w:color="auto"/>
        <w:right w:val="none" w:sz="0" w:space="0" w:color="auto"/>
      </w:divBdr>
    </w:div>
    <w:div w:id="2083016048">
      <w:bodyDiv w:val="1"/>
      <w:marLeft w:val="0"/>
      <w:marRight w:val="0"/>
      <w:marTop w:val="0"/>
      <w:marBottom w:val="0"/>
      <w:divBdr>
        <w:top w:val="none" w:sz="0" w:space="0" w:color="auto"/>
        <w:left w:val="none" w:sz="0" w:space="0" w:color="auto"/>
        <w:bottom w:val="none" w:sz="0" w:space="0" w:color="auto"/>
        <w:right w:val="none" w:sz="0" w:space="0" w:color="auto"/>
      </w:divBdr>
    </w:div>
    <w:div w:id="21213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sha.gov/pls/oshaweb/owalink.query_links?src_doc_type=STANDARDS&amp;src_unique_file=1910_0119&amp;src_anchor_name=1910.119(h)(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pls/oshaweb/owalink.query_links?src_doc_type=STANDARDS&amp;src_unique_file=1910_0119&amp;src_anchor_name=1910.11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breternitz@hscpoly.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A3410E2592689D4682B47B43EC0E16D7" ma:contentTypeVersion="2" ma:contentTypeDescription="A Microsoft Office InfoPath Form Template." ma:contentTypeScope="" ma:versionID="0001e8558abf489578082f891b83f23a">
  <xsd:schema xmlns:xsd="http://www.w3.org/2001/XMLSchema" xmlns:xs="http://www.w3.org/2001/XMLSchema" xmlns:p="http://schemas.microsoft.com/office/2006/metadata/properties" xmlns:ns1="http://schemas.microsoft.com/sharepoint/v3" xmlns:ns2="c235ff2f-27c2-480e-a498-71df288758f1" targetNamespace="http://schemas.microsoft.com/office/2006/metadata/properties" ma:root="true" ma:fieldsID="44d8cddaca301318d095054000ea1ff6" ns1:_="" ns2:_="">
    <xsd:import namespace="http://schemas.microsoft.com/sharepoint/v3"/>
    <xsd:import namespace="c235ff2f-27c2-480e-a498-71df288758f1"/>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element ref="ns1:IamReco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amRecordType" ma:index="17" nillable="true" ma:displayName="IAM Record Type" ma:default="SCIENCE &amp; TECHNOLOGY: Science/Technology: 1010 - PROCESS MANAGEMENT DOCUMENTS" ma:description="" ma:internalName="IamRecord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5ff2f-27c2-480e-a498-71df288758f1"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496B4-DDE8-4F05-B998-346C85E857E8}">
  <ds:schemaRefs>
    <ds:schemaRef ds:uri="http://schemas.microsoft.com/sharepoint/v3/contenttype/forms"/>
  </ds:schemaRefs>
</ds:datastoreItem>
</file>

<file path=customXml/itemProps2.xml><?xml version="1.0" encoding="utf-8"?>
<ds:datastoreItem xmlns:ds="http://schemas.openxmlformats.org/officeDocument/2006/customXml" ds:itemID="{49F542DD-9C19-4CF8-BB57-59EF5BEA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5ff2f-27c2-480e-a498-71df28875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FB2CC-A3BF-4DF2-BB3E-4F7D3D3A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Addendum 1</vt:lpstr>
    </vt:vector>
  </TitlesOfParts>
  <Company>Dow Corning Corporation</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dc:title>
  <dc:subject/>
  <dc:creator>Kevin Tacik</dc:creator>
  <cp:keywords/>
  <dc:description/>
  <cp:lastModifiedBy>BUCKLEY, JUSTIN</cp:lastModifiedBy>
  <cp:revision>25</cp:revision>
  <dcterms:created xsi:type="dcterms:W3CDTF">2023-10-09T16:35:00Z</dcterms:created>
  <dcterms:modified xsi:type="dcterms:W3CDTF">2023-10-13T13:39:00Z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0x010100F8EF98760CBA4A94994F13BA881038FA00A3410E2592689D4682B47B43EC0E16D7</vt:lpwstr>
  </property>
  <property fmtid="{D5CDD505-2E9C-101B-9397-08002B2CF9AE}" pid="3" name="MSIP_Label_c2f03123-72cb-4df5-8c7a-09bd75c6e46f_Enabled">
    <vt:lpwstr>true</vt:lpwstr>
  </property>
  <property fmtid="{D5CDD505-2E9C-101B-9397-08002B2CF9AE}" pid="4" name="MSIP_Label_c2f03123-72cb-4df5-8c7a-09bd75c6e46f_SetDate">
    <vt:lpwstr>2023-10-09T16:35:51Z</vt:lpwstr>
  </property>
  <property fmtid="{D5CDD505-2E9C-101B-9397-08002B2CF9AE}" pid="5" name="MSIP_Label_c2f03123-72cb-4df5-8c7a-09bd75c6e46f_Method">
    <vt:lpwstr>Privileged</vt:lpwstr>
  </property>
  <property fmtid="{D5CDD505-2E9C-101B-9397-08002B2CF9AE}" pid="6" name="MSIP_Label_c2f03123-72cb-4df5-8c7a-09bd75c6e46f_Name">
    <vt:lpwstr>c2f03123-72cb-4df5-8c7a-09bd75c6e46f</vt:lpwstr>
  </property>
  <property fmtid="{D5CDD505-2E9C-101B-9397-08002B2CF9AE}" pid="7" name="MSIP_Label_c2f03123-72cb-4df5-8c7a-09bd75c6e46f_SiteId">
    <vt:lpwstr>6584f673-bc26-4232-a463-51eb4d4c42de</vt:lpwstr>
  </property>
  <property fmtid="{D5CDD505-2E9C-101B-9397-08002B2CF9AE}" pid="8" name="MSIP_Label_c2f03123-72cb-4df5-8c7a-09bd75c6e46f_ActionId">
    <vt:lpwstr>87a1c40a-c455-4be6-9b36-222fe1761511</vt:lpwstr>
  </property>
  <property fmtid="{D5CDD505-2E9C-101B-9397-08002B2CF9AE}" pid="9" name="MSIP_Label_c2f03123-72cb-4df5-8c7a-09bd75c6e46f_ContentBits">
    <vt:lpwstr>1</vt:lpwstr>
  </property>
</Properties>
</file>