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023D" w14:textId="75EAE426" w:rsidR="00A30606" w:rsidRDefault="00000000">
      <w:r>
        <w:rPr>
          <w:noProof/>
        </w:rPr>
        <w:pict w14:anchorId="5DD6FE0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00.8pt;margin-top:-3pt;width:468pt;height:50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" filled="f" stroked="f">
            <v:textbox>
              <w:txbxContent>
                <w:p w14:paraId="25290D8C" w14:textId="09FE5D53" w:rsidR="006A5CC7" w:rsidRDefault="00874C4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October </w:t>
                  </w:r>
                  <w:r w:rsidR="00DE40E9">
                    <w:rPr>
                      <w:rFonts w:ascii="Arial" w:hAnsi="Arial" w:cs="Arial"/>
                    </w:rPr>
                    <w:t>30th</w:t>
                  </w:r>
                  <w:r>
                    <w:rPr>
                      <w:rFonts w:ascii="Arial" w:hAnsi="Arial" w:cs="Arial"/>
                    </w:rPr>
                    <w:t>, 2023</w:t>
                  </w:r>
                </w:p>
                <w:p w14:paraId="32F97B1E" w14:textId="77777777" w:rsidR="00602871" w:rsidRDefault="00602871">
                  <w:pPr>
                    <w:rPr>
                      <w:rFonts w:ascii="Arial" w:hAnsi="Arial" w:cs="Arial"/>
                    </w:rPr>
                  </w:pPr>
                </w:p>
                <w:p w14:paraId="27F4FDC6" w14:textId="77777777" w:rsidR="00602871" w:rsidRDefault="00602871">
                  <w:pPr>
                    <w:rPr>
                      <w:rFonts w:ascii="Arial" w:hAnsi="Arial" w:cs="Arial"/>
                    </w:rPr>
                  </w:pPr>
                </w:p>
                <w:p w14:paraId="7CB86087" w14:textId="77777777" w:rsidR="00A25CD5" w:rsidRDefault="00A25CD5">
                  <w:pPr>
                    <w:rPr>
                      <w:rFonts w:ascii="Arial" w:hAnsi="Arial" w:cs="Arial"/>
                    </w:rPr>
                  </w:pPr>
                </w:p>
                <w:p w14:paraId="485C25CF" w14:textId="5F9A9EE0" w:rsidR="00A25CD5" w:rsidRDefault="00A25CD5">
                  <w:pPr>
                    <w:rPr>
                      <w:rFonts w:ascii="Arial" w:hAnsi="Arial" w:cs="Arial"/>
                    </w:rPr>
                  </w:pPr>
                  <w:r w:rsidRPr="00602871">
                    <w:rPr>
                      <w:rFonts w:ascii="Arial" w:hAnsi="Arial" w:cs="Arial"/>
                      <w:b/>
                    </w:rPr>
                    <w:t>Subject:</w:t>
                  </w:r>
                  <w:r>
                    <w:rPr>
                      <w:rFonts w:ascii="Arial" w:hAnsi="Arial" w:cs="Arial"/>
                    </w:rPr>
                    <w:tab/>
                    <w:t>Request for Quote</w:t>
                  </w:r>
                  <w:r w:rsidR="005C789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="005C7894" w:rsidRPr="00DE40E9">
                    <w:rPr>
                      <w:rFonts w:ascii="Arial" w:hAnsi="Arial" w:cs="Arial"/>
                      <w:b/>
                      <w:bCs/>
                      <w:highlight w:val="yellow"/>
                    </w:rPr>
                    <w:t>S</w:t>
                  </w:r>
                  <w:r w:rsidRPr="00DE40E9">
                    <w:rPr>
                      <w:rFonts w:ascii="Arial" w:hAnsi="Arial" w:cs="Arial"/>
                      <w:b/>
                      <w:bCs/>
                      <w:highlight w:val="yellow"/>
                    </w:rPr>
                    <w:t xml:space="preserve">ubmit by </w:t>
                  </w:r>
                  <w:r w:rsidR="00DE40E9">
                    <w:rPr>
                      <w:rFonts w:ascii="Arial" w:hAnsi="Arial" w:cs="Arial"/>
                      <w:b/>
                      <w:bCs/>
                      <w:highlight w:val="yellow"/>
                    </w:rPr>
                    <w:t xml:space="preserve">Tuesday, </w:t>
                  </w:r>
                  <w:r w:rsidR="00874C41" w:rsidRPr="00DE40E9">
                    <w:rPr>
                      <w:rFonts w:ascii="Arial" w:hAnsi="Arial" w:cs="Arial"/>
                      <w:b/>
                      <w:bCs/>
                      <w:highlight w:val="yellow"/>
                    </w:rPr>
                    <w:t>November</w:t>
                  </w:r>
                  <w:r w:rsidR="00514AFA" w:rsidRPr="00DE40E9">
                    <w:rPr>
                      <w:rFonts w:ascii="Arial" w:hAnsi="Arial" w:cs="Arial"/>
                      <w:b/>
                      <w:bCs/>
                      <w:highlight w:val="yellow"/>
                    </w:rPr>
                    <w:t xml:space="preserve"> </w:t>
                  </w:r>
                  <w:r w:rsidR="006E33A8" w:rsidRPr="00DE40E9">
                    <w:rPr>
                      <w:rFonts w:ascii="Arial" w:hAnsi="Arial" w:cs="Arial"/>
                      <w:b/>
                      <w:bCs/>
                      <w:highlight w:val="yellow"/>
                    </w:rPr>
                    <w:t>21st</w:t>
                  </w:r>
                  <w:r w:rsidR="00514AFA" w:rsidRPr="00DE40E9">
                    <w:rPr>
                      <w:rFonts w:ascii="Arial" w:hAnsi="Arial" w:cs="Arial"/>
                      <w:b/>
                      <w:bCs/>
                      <w:highlight w:val="yellow"/>
                    </w:rPr>
                    <w:t>,</w:t>
                  </w:r>
                  <w:r w:rsidR="00A359B1" w:rsidRPr="00DE40E9">
                    <w:rPr>
                      <w:rFonts w:ascii="Arial" w:hAnsi="Arial" w:cs="Arial"/>
                      <w:b/>
                      <w:bCs/>
                      <w:highlight w:val="yellow"/>
                    </w:rPr>
                    <w:t xml:space="preserve"> </w:t>
                  </w:r>
                  <w:r w:rsidR="00DE40E9">
                    <w:rPr>
                      <w:rFonts w:ascii="Arial" w:hAnsi="Arial" w:cs="Arial"/>
                      <w:b/>
                      <w:bCs/>
                      <w:highlight w:val="yellow"/>
                    </w:rPr>
                    <w:t xml:space="preserve">by </w:t>
                  </w:r>
                  <w:r w:rsidR="002E14BB" w:rsidRPr="00DE40E9">
                    <w:rPr>
                      <w:rFonts w:ascii="Arial" w:hAnsi="Arial" w:cs="Arial"/>
                      <w:b/>
                      <w:bCs/>
                      <w:highlight w:val="yellow"/>
                    </w:rPr>
                    <w:t>4</w:t>
                  </w:r>
                  <w:r w:rsidR="00EA43C9" w:rsidRPr="00DE40E9">
                    <w:rPr>
                      <w:rFonts w:ascii="Arial" w:hAnsi="Arial" w:cs="Arial"/>
                      <w:b/>
                      <w:bCs/>
                      <w:highlight w:val="yellow"/>
                    </w:rPr>
                    <w:t>:00pm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14:paraId="12235F54" w14:textId="77777777" w:rsidR="00A25CD5" w:rsidRDefault="00A25CD5">
                  <w:pPr>
                    <w:rPr>
                      <w:rFonts w:ascii="Arial" w:hAnsi="Arial" w:cs="Arial"/>
                    </w:rPr>
                  </w:pPr>
                </w:p>
                <w:p w14:paraId="720CC6EB" w14:textId="1EF9F2F8" w:rsidR="00A25CD5" w:rsidRDefault="00A25CD5">
                  <w:pPr>
                    <w:rPr>
                      <w:rFonts w:ascii="Arial" w:hAnsi="Arial" w:cs="Arial"/>
                    </w:rPr>
                  </w:pPr>
                  <w:r w:rsidRPr="00602871">
                    <w:rPr>
                      <w:rFonts w:ascii="Arial" w:hAnsi="Arial" w:cs="Arial"/>
                      <w:b/>
                    </w:rPr>
                    <w:t>For:</w:t>
                  </w:r>
                  <w:r w:rsidRPr="00602871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EA43C9">
                    <w:rPr>
                      <w:rFonts w:ascii="Arial" w:hAnsi="Arial" w:cs="Arial"/>
                    </w:rPr>
                    <w:t xml:space="preserve">NU </w:t>
                  </w:r>
                  <w:r w:rsidR="00874C41">
                    <w:rPr>
                      <w:rFonts w:ascii="Arial" w:hAnsi="Arial" w:cs="Arial"/>
                    </w:rPr>
                    <w:t>Morey Plaza and Parking Lot Improvements</w:t>
                  </w:r>
                </w:p>
                <w:p w14:paraId="6F38286B" w14:textId="77777777" w:rsidR="00602871" w:rsidRDefault="005C789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4000 Whiting Dr.</w:t>
                  </w:r>
                </w:p>
                <w:p w14:paraId="5873853C" w14:textId="77777777" w:rsidR="00A25CD5" w:rsidRDefault="005C789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Midland, MI. 48640</w:t>
                  </w:r>
                </w:p>
                <w:p w14:paraId="62CB2C15" w14:textId="77777777" w:rsidR="00A25CD5" w:rsidRDefault="00A25CD5">
                  <w:pPr>
                    <w:rPr>
                      <w:rFonts w:ascii="Arial" w:hAnsi="Arial" w:cs="Arial"/>
                    </w:rPr>
                  </w:pPr>
                </w:p>
                <w:p w14:paraId="276700F1" w14:textId="77777777" w:rsidR="00A25CD5" w:rsidRPr="00602871" w:rsidRDefault="00A25CD5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602871">
                    <w:rPr>
                      <w:rFonts w:ascii="Arial" w:hAnsi="Arial" w:cs="Arial"/>
                      <w:b/>
                      <w:u w:val="single"/>
                    </w:rPr>
                    <w:t>Scope and Understanding:</w:t>
                  </w:r>
                </w:p>
                <w:p w14:paraId="359BD2D3" w14:textId="77777777" w:rsidR="00A25CD5" w:rsidRDefault="00A25CD5">
                  <w:pPr>
                    <w:rPr>
                      <w:rFonts w:ascii="Arial" w:hAnsi="Arial" w:cs="Arial"/>
                    </w:rPr>
                  </w:pPr>
                </w:p>
                <w:p w14:paraId="35F3C81D" w14:textId="372C6101" w:rsidR="003941BA" w:rsidRDefault="00A359B1" w:rsidP="00EA43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</w:t>
                  </w:r>
                  <w:r w:rsidR="00A25CD5">
                    <w:rPr>
                      <w:rFonts w:ascii="Arial" w:hAnsi="Arial" w:cs="Arial"/>
                    </w:rPr>
                    <w:t xml:space="preserve">is project </w:t>
                  </w:r>
                  <w:r w:rsidR="00514AFA">
                    <w:rPr>
                      <w:rFonts w:ascii="Arial" w:hAnsi="Arial" w:cs="Arial"/>
                    </w:rPr>
                    <w:t xml:space="preserve">entails the </w:t>
                  </w:r>
                  <w:r w:rsidR="00874C41">
                    <w:rPr>
                      <w:rFonts w:ascii="Arial" w:hAnsi="Arial" w:cs="Arial"/>
                    </w:rPr>
                    <w:t>improvements to</w:t>
                  </w:r>
                  <w:r w:rsidR="00514AFA">
                    <w:rPr>
                      <w:rFonts w:ascii="Arial" w:hAnsi="Arial" w:cs="Arial"/>
                    </w:rPr>
                    <w:t xml:space="preserve"> </w:t>
                  </w:r>
                  <w:r w:rsidR="005C7894">
                    <w:rPr>
                      <w:rFonts w:ascii="Arial" w:hAnsi="Arial" w:cs="Arial"/>
                    </w:rPr>
                    <w:t xml:space="preserve">the </w:t>
                  </w:r>
                  <w:r w:rsidR="00DD76CA">
                    <w:rPr>
                      <w:rFonts w:ascii="Arial" w:hAnsi="Arial" w:cs="Arial"/>
                    </w:rPr>
                    <w:t xml:space="preserve">Upper </w:t>
                  </w:r>
                  <w:r w:rsidR="00874C41">
                    <w:rPr>
                      <w:rFonts w:ascii="Arial" w:hAnsi="Arial" w:cs="Arial"/>
                    </w:rPr>
                    <w:t>Plaza between Jordan and</w:t>
                  </w:r>
                  <w:r w:rsidR="00DD76CA">
                    <w:rPr>
                      <w:rFonts w:ascii="Arial" w:hAnsi="Arial" w:cs="Arial"/>
                    </w:rPr>
                    <w:t xml:space="preserve"> the </w:t>
                  </w:r>
                  <w:proofErr w:type="spellStart"/>
                  <w:r w:rsidR="00DD76CA">
                    <w:rPr>
                      <w:rFonts w:ascii="Arial" w:hAnsi="Arial" w:cs="Arial"/>
                    </w:rPr>
                    <w:t>Strosacker</w:t>
                  </w:r>
                  <w:proofErr w:type="spellEnd"/>
                  <w:r w:rsidR="00DD76CA">
                    <w:rPr>
                      <w:rFonts w:ascii="Arial" w:hAnsi="Arial" w:cs="Arial"/>
                    </w:rPr>
                    <w:t xml:space="preserve"> Library</w:t>
                  </w:r>
                  <w:r w:rsidR="00874C41">
                    <w:rPr>
                      <w:rFonts w:ascii="Arial" w:hAnsi="Arial" w:cs="Arial"/>
                    </w:rPr>
                    <w:t xml:space="preserve">, the </w:t>
                  </w:r>
                  <w:r w:rsidR="000858E7">
                    <w:rPr>
                      <w:rFonts w:ascii="Arial" w:hAnsi="Arial" w:cs="Arial"/>
                    </w:rPr>
                    <w:t>W</w:t>
                  </w:r>
                  <w:r w:rsidR="00874C41">
                    <w:rPr>
                      <w:rFonts w:ascii="Arial" w:hAnsi="Arial" w:cs="Arial"/>
                    </w:rPr>
                    <w:t xml:space="preserve">alk to Whiting Drive, and the </w:t>
                  </w:r>
                  <w:r w:rsidR="000858E7">
                    <w:rPr>
                      <w:rFonts w:ascii="Arial" w:hAnsi="Arial" w:cs="Arial"/>
                    </w:rPr>
                    <w:t>P</w:t>
                  </w:r>
                  <w:r w:rsidR="00874C41">
                    <w:rPr>
                      <w:rFonts w:ascii="Arial" w:hAnsi="Arial" w:cs="Arial"/>
                    </w:rPr>
                    <w:t xml:space="preserve">arking </w:t>
                  </w:r>
                  <w:r w:rsidR="000858E7">
                    <w:rPr>
                      <w:rFonts w:ascii="Arial" w:hAnsi="Arial" w:cs="Arial"/>
                    </w:rPr>
                    <w:t>L</w:t>
                  </w:r>
                  <w:r w:rsidR="00874C41">
                    <w:rPr>
                      <w:rFonts w:ascii="Arial" w:hAnsi="Arial" w:cs="Arial"/>
                    </w:rPr>
                    <w:t>ot</w:t>
                  </w:r>
                  <w:r w:rsidR="00514AFA">
                    <w:rPr>
                      <w:rFonts w:ascii="Arial" w:hAnsi="Arial" w:cs="Arial"/>
                    </w:rPr>
                    <w:t xml:space="preserve"> </w:t>
                  </w:r>
                  <w:r w:rsidR="000858E7">
                    <w:rPr>
                      <w:rFonts w:ascii="Arial" w:hAnsi="Arial" w:cs="Arial"/>
                    </w:rPr>
                    <w:t xml:space="preserve">Changes, </w:t>
                  </w:r>
                  <w:r w:rsidR="00514AFA">
                    <w:rPr>
                      <w:rFonts w:ascii="Arial" w:hAnsi="Arial" w:cs="Arial"/>
                    </w:rPr>
                    <w:t>on the campus of Northwood University</w:t>
                  </w:r>
                  <w:r w:rsidR="000858E7">
                    <w:rPr>
                      <w:rFonts w:ascii="Arial" w:hAnsi="Arial" w:cs="Arial"/>
                    </w:rPr>
                    <w:t>.</w:t>
                  </w:r>
                  <w:r w:rsidR="00514AFA">
                    <w:rPr>
                      <w:rFonts w:ascii="Arial" w:hAnsi="Arial" w:cs="Arial"/>
                    </w:rPr>
                    <w:t xml:space="preserve"> </w:t>
                  </w:r>
                </w:p>
                <w:p w14:paraId="6450C3BE" w14:textId="77777777" w:rsidR="00B04C99" w:rsidRDefault="00B04C99" w:rsidP="00EA43C9">
                  <w:pPr>
                    <w:rPr>
                      <w:rFonts w:ascii="Arial" w:hAnsi="Arial" w:cs="Arial"/>
                    </w:rPr>
                  </w:pPr>
                </w:p>
                <w:p w14:paraId="09724D9B" w14:textId="029C31AA" w:rsidR="00B04C99" w:rsidRDefault="00B04C99" w:rsidP="00EA43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See the </w:t>
                  </w:r>
                  <w:r w:rsidR="00DD76CA">
                    <w:rPr>
                      <w:rFonts w:ascii="Arial" w:hAnsi="Arial" w:cs="Arial"/>
                    </w:rPr>
                    <w:t>attached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E14BB">
                    <w:rPr>
                      <w:rFonts w:ascii="Arial" w:hAnsi="Arial" w:cs="Arial"/>
                    </w:rPr>
                    <w:t xml:space="preserve">drawings, and </w:t>
                  </w:r>
                  <w:r w:rsidR="00835C37">
                    <w:rPr>
                      <w:rFonts w:ascii="Arial" w:hAnsi="Arial" w:cs="Arial"/>
                    </w:rPr>
                    <w:t xml:space="preserve">specifications prepared by </w:t>
                  </w:r>
                  <w:r w:rsidR="000858E7">
                    <w:rPr>
                      <w:rFonts w:ascii="Arial" w:hAnsi="Arial" w:cs="Arial"/>
                    </w:rPr>
                    <w:t>OHM</w:t>
                  </w:r>
                  <w:r w:rsidR="00835C37">
                    <w:rPr>
                      <w:rFonts w:ascii="Arial" w:hAnsi="Arial" w:cs="Arial"/>
                    </w:rPr>
                    <w:t xml:space="preserve">, dated </w:t>
                  </w:r>
                  <w:r w:rsidR="000858E7">
                    <w:rPr>
                      <w:rFonts w:ascii="Arial" w:hAnsi="Arial" w:cs="Arial"/>
                    </w:rPr>
                    <w:t>October</w:t>
                  </w:r>
                  <w:r w:rsidR="00835C37">
                    <w:rPr>
                      <w:rFonts w:ascii="Arial" w:hAnsi="Arial" w:cs="Arial"/>
                    </w:rPr>
                    <w:t xml:space="preserve"> </w:t>
                  </w:r>
                  <w:r w:rsidR="007517A4">
                    <w:rPr>
                      <w:rFonts w:ascii="Arial" w:hAnsi="Arial" w:cs="Arial"/>
                    </w:rPr>
                    <w:t>30</w:t>
                  </w:r>
                  <w:r w:rsidR="00835C37" w:rsidRPr="00835C37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835C37">
                    <w:rPr>
                      <w:rFonts w:ascii="Arial" w:hAnsi="Arial" w:cs="Arial"/>
                    </w:rPr>
                    <w:t>, 202</w:t>
                  </w:r>
                  <w:r w:rsidR="000858E7">
                    <w:rPr>
                      <w:rFonts w:ascii="Arial" w:hAnsi="Arial" w:cs="Arial"/>
                    </w:rPr>
                    <w:t>3</w:t>
                  </w:r>
                  <w:r w:rsidR="00835C37">
                    <w:rPr>
                      <w:rFonts w:ascii="Arial" w:hAnsi="Arial" w:cs="Arial"/>
                    </w:rPr>
                    <w:t>,</w:t>
                  </w:r>
                  <w:r w:rsidR="005C7894">
                    <w:rPr>
                      <w:rFonts w:ascii="Arial" w:hAnsi="Arial" w:cs="Arial"/>
                    </w:rPr>
                    <w:t xml:space="preserve"> for specific scope</w:t>
                  </w:r>
                  <w:r w:rsidR="00835C37">
                    <w:rPr>
                      <w:rFonts w:ascii="Arial" w:hAnsi="Arial" w:cs="Arial"/>
                    </w:rPr>
                    <w:t xml:space="preserve"> of project.</w:t>
                  </w:r>
                </w:p>
                <w:p w14:paraId="0117F746" w14:textId="77777777" w:rsidR="004B55F9" w:rsidRDefault="004B55F9" w:rsidP="00EA43C9">
                  <w:pPr>
                    <w:rPr>
                      <w:rFonts w:ascii="Arial" w:hAnsi="Arial" w:cs="Arial"/>
                    </w:rPr>
                  </w:pPr>
                </w:p>
                <w:p w14:paraId="0F75E23E" w14:textId="2FCF8419" w:rsidR="004B55F9" w:rsidRDefault="00306895" w:rsidP="00EA43C9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Key Dates:</w:t>
                  </w:r>
                </w:p>
                <w:p w14:paraId="443C9FEC" w14:textId="77777777" w:rsidR="00F87CE1" w:rsidRDefault="00F87CE1" w:rsidP="00EA43C9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0B88EC24" w14:textId="77777777" w:rsidR="00DE40E9" w:rsidRDefault="00DE40E9" w:rsidP="00EA43C9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2AAEC6CA" w14:textId="0087FB20" w:rsidR="004B55F9" w:rsidRDefault="00D25A8C" w:rsidP="00EA43C9">
                  <w:pPr>
                    <w:rPr>
                      <w:rFonts w:ascii="Arial" w:hAnsi="Arial" w:cs="Arial"/>
                      <w:b/>
                    </w:rPr>
                  </w:pPr>
                  <w:r w:rsidRPr="007517A4"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  <w:t>Prebid Walk-thru</w:t>
                  </w:r>
                  <w:r w:rsidR="005C7894" w:rsidRPr="007517A4"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  <w:t xml:space="preserve">: </w:t>
                  </w:r>
                  <w:r w:rsidR="005C7894" w:rsidRPr="007517A4">
                    <w:rPr>
                      <w:rFonts w:ascii="Arial" w:hAnsi="Arial" w:cs="Arial"/>
                      <w:b/>
                      <w:highlight w:val="yellow"/>
                    </w:rPr>
                    <w:t xml:space="preserve">- </w:t>
                  </w:r>
                  <w:r w:rsidR="00DE40E9" w:rsidRPr="007517A4">
                    <w:rPr>
                      <w:rFonts w:ascii="Arial" w:hAnsi="Arial" w:cs="Arial"/>
                      <w:b/>
                      <w:highlight w:val="yellow"/>
                    </w:rPr>
                    <w:t xml:space="preserve">Thursday, </w:t>
                  </w:r>
                  <w:r w:rsidR="004E6ABD" w:rsidRPr="007517A4">
                    <w:rPr>
                      <w:rFonts w:ascii="Arial" w:hAnsi="Arial" w:cs="Arial"/>
                      <w:b/>
                      <w:highlight w:val="yellow"/>
                    </w:rPr>
                    <w:t xml:space="preserve">November </w:t>
                  </w:r>
                  <w:r w:rsidR="006E33A8" w:rsidRPr="007517A4">
                    <w:rPr>
                      <w:rFonts w:ascii="Arial" w:hAnsi="Arial" w:cs="Arial"/>
                      <w:b/>
                      <w:highlight w:val="yellow"/>
                    </w:rPr>
                    <w:t>9th</w:t>
                  </w:r>
                  <w:r w:rsidR="005C7894" w:rsidRPr="007517A4">
                    <w:rPr>
                      <w:rFonts w:ascii="Arial" w:hAnsi="Arial" w:cs="Arial"/>
                      <w:b/>
                      <w:highlight w:val="yellow"/>
                    </w:rPr>
                    <w:t xml:space="preserve">, 10:00am in the Lobby of </w:t>
                  </w:r>
                  <w:r w:rsidR="00874C41" w:rsidRPr="007517A4">
                    <w:rPr>
                      <w:rFonts w:ascii="Arial" w:hAnsi="Arial" w:cs="Arial"/>
                      <w:b/>
                      <w:highlight w:val="yellow"/>
                    </w:rPr>
                    <w:t>Jordan Hall.</w:t>
                  </w:r>
                </w:p>
                <w:p w14:paraId="3A14D602" w14:textId="77777777" w:rsidR="00DE40E9" w:rsidRDefault="00DE40E9" w:rsidP="00EA43C9">
                  <w:pPr>
                    <w:rPr>
                      <w:rFonts w:ascii="Arial" w:hAnsi="Arial" w:cs="Arial"/>
                      <w:b/>
                    </w:rPr>
                  </w:pPr>
                </w:p>
                <w:p w14:paraId="094EDBB2" w14:textId="57DA335E" w:rsidR="00DE40E9" w:rsidRPr="005C7894" w:rsidRDefault="00DE40E9" w:rsidP="00EA43C9">
                  <w:pPr>
                    <w:rPr>
                      <w:rFonts w:ascii="Arial" w:hAnsi="Arial" w:cs="Arial"/>
                      <w:b/>
                    </w:rPr>
                  </w:pPr>
                  <w:r w:rsidRPr="00DE40E9">
                    <w:rPr>
                      <w:rFonts w:ascii="Arial" w:hAnsi="Arial" w:cs="Arial"/>
                      <w:b/>
                      <w:u w:val="single"/>
                    </w:rPr>
                    <w:t>Last Date to Submit RFI’s</w:t>
                  </w:r>
                  <w:r>
                    <w:rPr>
                      <w:rFonts w:ascii="Arial" w:hAnsi="Arial" w:cs="Arial"/>
                      <w:b/>
                    </w:rPr>
                    <w:t xml:space="preserve"> – Monday, November 13</w:t>
                  </w:r>
                  <w:r w:rsidRPr="00DE40E9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0E0CF1A7" w14:textId="77777777" w:rsidR="004B55F9" w:rsidRPr="004B55F9" w:rsidRDefault="004B55F9" w:rsidP="00EA43C9">
                  <w:pPr>
                    <w:rPr>
                      <w:rFonts w:ascii="Arial" w:hAnsi="Arial" w:cs="Arial"/>
                      <w:b/>
                    </w:rPr>
                  </w:pPr>
                </w:p>
                <w:p w14:paraId="2AC39F5D" w14:textId="77777777" w:rsidR="00DE40E9" w:rsidRDefault="00DE40E9" w:rsidP="00DE40E9">
                  <w:pPr>
                    <w:rPr>
                      <w:rFonts w:ascii="Arial" w:hAnsi="Arial" w:cs="Arial"/>
                      <w:b/>
                    </w:rPr>
                  </w:pPr>
                  <w:r w:rsidRPr="00DE40E9">
                    <w:rPr>
                      <w:rFonts w:ascii="Arial" w:hAnsi="Arial" w:cs="Arial"/>
                      <w:b/>
                      <w:u w:val="single"/>
                    </w:rPr>
                    <w:t>Construction Start/Completion</w:t>
                  </w:r>
                  <w:r>
                    <w:rPr>
                      <w:rFonts w:ascii="Arial" w:hAnsi="Arial" w:cs="Arial"/>
                      <w:b/>
                    </w:rPr>
                    <w:t xml:space="preserve"> – Dec 18</w:t>
                  </w:r>
                  <w:r w:rsidRPr="00874C41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</w:rPr>
                    <w:t>, 2023, thru August 9</w:t>
                  </w:r>
                  <w:r w:rsidRPr="004B55F9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</w:rPr>
                    <w:t>, 2024.</w:t>
                  </w:r>
                </w:p>
                <w:p w14:paraId="219F44F9" w14:textId="77777777" w:rsidR="00602871" w:rsidRDefault="00602871">
                  <w:pPr>
                    <w:rPr>
                      <w:rFonts w:ascii="Arial" w:hAnsi="Arial" w:cs="Arial"/>
                    </w:rPr>
                  </w:pPr>
                </w:p>
                <w:p w14:paraId="7625CBDC" w14:textId="77777777" w:rsidR="006A192B" w:rsidRDefault="006A192B">
                  <w:pPr>
                    <w:rPr>
                      <w:rFonts w:ascii="Arial" w:hAnsi="Arial" w:cs="Arial"/>
                    </w:rPr>
                  </w:pPr>
                </w:p>
                <w:p w14:paraId="5A01F1BF" w14:textId="77777777" w:rsidR="00DE40E9" w:rsidRDefault="00DE40E9">
                  <w:pPr>
                    <w:rPr>
                      <w:rFonts w:ascii="Arial" w:hAnsi="Arial" w:cs="Arial"/>
                    </w:rPr>
                  </w:pPr>
                </w:p>
                <w:p w14:paraId="0D05346C" w14:textId="77777777" w:rsidR="00DE40E9" w:rsidRDefault="00DE40E9">
                  <w:pPr>
                    <w:rPr>
                      <w:rFonts w:ascii="Arial" w:hAnsi="Arial" w:cs="Arial"/>
                    </w:rPr>
                  </w:pPr>
                </w:p>
                <w:p w14:paraId="230ABB19" w14:textId="77777777" w:rsidR="006A192B" w:rsidRDefault="006A192B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Thank you for your interest in this project.</w:t>
                  </w:r>
                </w:p>
                <w:p w14:paraId="6DB87171" w14:textId="77777777" w:rsidR="00602871" w:rsidRDefault="00602871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14:paraId="57E4E134" w14:textId="77777777" w:rsidR="006A192B" w:rsidRDefault="006A192B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14:paraId="02A06A20" w14:textId="77777777" w:rsidR="006A192B" w:rsidRDefault="006A192B">
                  <w:pPr>
                    <w:rPr>
                      <w:rFonts w:ascii="Arial" w:hAnsi="Arial" w:cs="Arial"/>
                    </w:rPr>
                  </w:pPr>
                </w:p>
                <w:p w14:paraId="5F14061F" w14:textId="77777777" w:rsidR="006A192B" w:rsidRDefault="006A19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Jess Fitzgibbon, Construction Coordinator</w:t>
                  </w:r>
                </w:p>
                <w:p w14:paraId="1E3BAB75" w14:textId="77777777" w:rsidR="006A192B" w:rsidRDefault="006A19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Cell # 989-714-9830</w:t>
                  </w:r>
                </w:p>
                <w:p w14:paraId="722D69F6" w14:textId="77777777" w:rsidR="006A192B" w:rsidRPr="004B55F9" w:rsidRDefault="006A19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4" w:history="1">
                    <w:r w:rsidRPr="004B55F9">
                      <w:rPr>
                        <w:rStyle w:val="Hyperlink"/>
                        <w:rFonts w:ascii="Arial" w:hAnsi="Arial" w:cs="Arial"/>
                        <w:color w:val="auto"/>
                      </w:rPr>
                      <w:t>fitzgibb@northwood.edu</w:t>
                    </w:r>
                  </w:hyperlink>
                </w:p>
                <w:p w14:paraId="534706FD" w14:textId="77777777" w:rsidR="006A192B" w:rsidRPr="006A192B" w:rsidRDefault="006A192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shape>
        </w:pict>
      </w:r>
      <w:r w:rsidR="006A5CC7">
        <w:rPr>
          <w:noProof/>
        </w:rPr>
        <w:drawing>
          <wp:anchor distT="0" distB="0" distL="114300" distR="114300" simplePos="0" relativeHeight="251658240" behindDoc="1" locked="1" layoutInCell="1" allowOverlap="1" wp14:anchorId="36796FE2" wp14:editId="6BC5FA87">
            <wp:simplePos x="0" y="0"/>
            <wp:positionH relativeFrom="column">
              <wp:posOffset>-932180</wp:posOffset>
            </wp:positionH>
            <wp:positionV relativeFrom="paragraph">
              <wp:posOffset>-914400</wp:posOffset>
            </wp:positionV>
            <wp:extent cx="7800975" cy="10077450"/>
            <wp:effectExtent l="19050" t="0" r="9525" b="0"/>
            <wp:wrapNone/>
            <wp:docPr id="1" name="Picture 0" descr="Midland Letterhead 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land Letterhead upda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0606" w:rsidSect="00C7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CC7"/>
    <w:rsid w:val="00026320"/>
    <w:rsid w:val="000858E7"/>
    <w:rsid w:val="000A6DD5"/>
    <w:rsid w:val="001058FD"/>
    <w:rsid w:val="00112163"/>
    <w:rsid w:val="001D584D"/>
    <w:rsid w:val="001F05E7"/>
    <w:rsid w:val="00224425"/>
    <w:rsid w:val="002E14BB"/>
    <w:rsid w:val="00306895"/>
    <w:rsid w:val="003536DA"/>
    <w:rsid w:val="003578FD"/>
    <w:rsid w:val="00372357"/>
    <w:rsid w:val="003941BA"/>
    <w:rsid w:val="003A3FEF"/>
    <w:rsid w:val="00480090"/>
    <w:rsid w:val="004B55F9"/>
    <w:rsid w:val="004E6ABD"/>
    <w:rsid w:val="004F5118"/>
    <w:rsid w:val="00514AFA"/>
    <w:rsid w:val="005919DB"/>
    <w:rsid w:val="005A3F7F"/>
    <w:rsid w:val="005C7894"/>
    <w:rsid w:val="00602871"/>
    <w:rsid w:val="00637D76"/>
    <w:rsid w:val="00647FDE"/>
    <w:rsid w:val="006A192B"/>
    <w:rsid w:val="006A5CC7"/>
    <w:rsid w:val="006E33A8"/>
    <w:rsid w:val="007111E8"/>
    <w:rsid w:val="007517A4"/>
    <w:rsid w:val="00762752"/>
    <w:rsid w:val="007905B7"/>
    <w:rsid w:val="00835C37"/>
    <w:rsid w:val="008511AB"/>
    <w:rsid w:val="00874C41"/>
    <w:rsid w:val="0089309B"/>
    <w:rsid w:val="008B4E17"/>
    <w:rsid w:val="0091631D"/>
    <w:rsid w:val="00A12952"/>
    <w:rsid w:val="00A25CD5"/>
    <w:rsid w:val="00A27F8E"/>
    <w:rsid w:val="00A30606"/>
    <w:rsid w:val="00A359B1"/>
    <w:rsid w:val="00A939C0"/>
    <w:rsid w:val="00AE5C8B"/>
    <w:rsid w:val="00B04C99"/>
    <w:rsid w:val="00B85DFC"/>
    <w:rsid w:val="00C331AC"/>
    <w:rsid w:val="00C41146"/>
    <w:rsid w:val="00C54B4D"/>
    <w:rsid w:val="00C77444"/>
    <w:rsid w:val="00D13826"/>
    <w:rsid w:val="00D25A8C"/>
    <w:rsid w:val="00D3378F"/>
    <w:rsid w:val="00DA310A"/>
    <w:rsid w:val="00DB67EE"/>
    <w:rsid w:val="00DD76CA"/>
    <w:rsid w:val="00DE40E9"/>
    <w:rsid w:val="00DE640C"/>
    <w:rsid w:val="00E93731"/>
    <w:rsid w:val="00EA43C9"/>
    <w:rsid w:val="00F3645E"/>
    <w:rsid w:val="00F43862"/>
    <w:rsid w:val="00F57A28"/>
    <w:rsid w:val="00F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406913"/>
  <w15:docId w15:val="{D6565E16-2BD0-4001-BDEC-A7EED7AF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itzgibb@northwo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Fitzgibbon, Jesse</cp:lastModifiedBy>
  <cp:revision>6</cp:revision>
  <cp:lastPrinted>2018-04-17T17:04:00Z</cp:lastPrinted>
  <dcterms:created xsi:type="dcterms:W3CDTF">2023-09-12T13:17:00Z</dcterms:created>
  <dcterms:modified xsi:type="dcterms:W3CDTF">2023-10-26T23:21:00Z</dcterms:modified>
</cp:coreProperties>
</file>